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FB99" w14:textId="1767D094" w:rsidR="00251815" w:rsidRPr="00BF5CD6" w:rsidRDefault="001F57A0" w:rsidP="00165E29">
      <w:pPr>
        <w:tabs>
          <w:tab w:val="left" w:pos="993"/>
          <w:tab w:val="left" w:pos="1134"/>
        </w:tabs>
        <w:spacing w:after="0" w:line="252" w:lineRule="auto"/>
        <w:ind w:left="-567" w:right="-284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ДОГОВОР ПОДРЯДА № </w:t>
      </w:r>
      <w:permStart w:id="197152596" w:edGrp="everyone"/>
      <w:r w:rsidR="00364006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                         </w:t>
      </w:r>
      <w:permEnd w:id="197152596"/>
    </w:p>
    <w:p w14:paraId="271ADC93" w14:textId="77777777" w:rsidR="007F397B" w:rsidRPr="00BF5CD6" w:rsidRDefault="007F397B" w:rsidP="00165E29">
      <w:pPr>
        <w:tabs>
          <w:tab w:val="left" w:pos="993"/>
          <w:tab w:val="left" w:pos="1134"/>
        </w:tabs>
        <w:spacing w:after="0" w:line="252" w:lineRule="auto"/>
        <w:ind w:left="-567" w:right="-284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p w14:paraId="4C8CAB86" w14:textId="576F6DFC" w:rsidR="00251815" w:rsidRPr="00BF5CD6" w:rsidRDefault="001F57A0" w:rsidP="00165E29">
      <w:pPr>
        <w:tabs>
          <w:tab w:val="left" w:pos="993"/>
          <w:tab w:val="left" w:pos="1134"/>
        </w:tabs>
        <w:spacing w:after="0" w:line="252" w:lineRule="auto"/>
        <w:ind w:left="-567" w:right="-284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BF5CD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г. </w:t>
      </w:r>
      <w:permStart w:id="1926575346" w:edGrp="everyone"/>
      <w:r w:rsidRPr="00BF5CD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                      </w:t>
      </w:r>
      <w:permEnd w:id="1926575346"/>
      <w:r w:rsidRPr="00BF5CD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      </w:t>
      </w:r>
      <w:r w:rsidR="007F397B" w:rsidRPr="00BF5CD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                                                        </w:t>
      </w:r>
      <w:r w:rsidR="0036400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                                 </w:t>
      </w:r>
      <w:r w:rsidR="007F397B" w:rsidRPr="00BF5CD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</w:t>
      </w:r>
      <w:r w:rsidR="0028535C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</w:t>
      </w:r>
      <w:r w:rsidRPr="00BF5CD6">
        <w:rPr>
          <w:rFonts w:ascii="Times New Roman" w:hAnsi="Times New Roman"/>
          <w:color w:val="1F4E79" w:themeColor="accent1" w:themeShade="80"/>
          <w:sz w:val="24"/>
          <w:szCs w:val="24"/>
        </w:rPr>
        <w:t>«</w:t>
      </w:r>
      <w:permStart w:id="657006828" w:edGrp="everyone"/>
      <w:r w:rsidR="0036400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 </w:t>
      </w:r>
      <w:permEnd w:id="657006828"/>
      <w:r w:rsidR="00950145" w:rsidRPr="00BF5CD6">
        <w:rPr>
          <w:rFonts w:ascii="Times New Roman" w:hAnsi="Times New Roman"/>
          <w:color w:val="1F4E79" w:themeColor="accent1" w:themeShade="80"/>
          <w:sz w:val="24"/>
          <w:szCs w:val="24"/>
        </w:rPr>
        <w:t>»</w:t>
      </w:r>
      <w:permStart w:id="891306783" w:edGrp="everyone"/>
      <w:r w:rsidR="00251815" w:rsidRPr="00BF5CD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</w:t>
      </w:r>
      <w:r w:rsidR="0036400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          </w:t>
      </w:r>
      <w:permEnd w:id="891306783"/>
      <w:r w:rsidR="00950145" w:rsidRPr="00BF5CD6">
        <w:rPr>
          <w:rFonts w:ascii="Times New Roman" w:hAnsi="Times New Roman"/>
          <w:color w:val="1F4E79" w:themeColor="accent1" w:themeShade="80"/>
          <w:sz w:val="24"/>
          <w:szCs w:val="24"/>
        </w:rPr>
        <w:t>20</w:t>
      </w:r>
      <w:permStart w:id="1642485644" w:edGrp="everyone"/>
      <w:r w:rsidR="00364006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  </w:t>
      </w:r>
      <w:permEnd w:id="1642485644"/>
      <w:r w:rsidR="007F397B" w:rsidRPr="00BF5CD6">
        <w:rPr>
          <w:rFonts w:ascii="Times New Roman" w:hAnsi="Times New Roman"/>
          <w:color w:val="1F4E79" w:themeColor="accent1" w:themeShade="80"/>
          <w:sz w:val="24"/>
          <w:szCs w:val="24"/>
        </w:rPr>
        <w:t>года</w:t>
      </w:r>
    </w:p>
    <w:p w14:paraId="4B9D0F64" w14:textId="77777777" w:rsidR="00251815" w:rsidRPr="00BF5CD6" w:rsidRDefault="00251815" w:rsidP="00165E29">
      <w:pPr>
        <w:tabs>
          <w:tab w:val="left" w:pos="993"/>
          <w:tab w:val="left" w:pos="1134"/>
        </w:tabs>
        <w:spacing w:after="0" w:line="252" w:lineRule="auto"/>
        <w:ind w:left="-567" w:right="-284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0A098F39" w14:textId="187CBF5F" w:rsidR="00713C8D" w:rsidRPr="00BF5CD6" w:rsidRDefault="00364006" w:rsidP="00B249CB">
      <w:pPr>
        <w:tabs>
          <w:tab w:val="left" w:pos="993"/>
          <w:tab w:val="left" w:pos="1134"/>
        </w:tabs>
        <w:spacing w:after="0" w:line="252" w:lineRule="auto"/>
        <w:ind w:left="-567" w:right="-284" w:firstLine="567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permStart w:id="275785720" w:edGrp="everyone"/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                            </w:t>
      </w:r>
      <w:permEnd w:id="275785720"/>
      <w:r w:rsidR="00713C8D"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>, именуемое в дальнейшем Подрядчик, в лице</w:t>
      </w: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permStart w:id="1597009609" w:edGrp="everyone"/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                                 </w:t>
      </w:r>
      <w:permEnd w:id="1597009609"/>
      <w:r w:rsidR="00713C8D"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>, действующего на основании</w:t>
      </w: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permStart w:id="1077483893" w:edGrp="everyone"/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                                </w:t>
      </w:r>
      <w:permEnd w:id="1077483893"/>
      <w:r w:rsidR="00713C8D"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>, с одной Стороны, и</w:t>
      </w:r>
    </w:p>
    <w:p w14:paraId="2BC83A67" w14:textId="339D53B1" w:rsidR="00713C8D" w:rsidRDefault="00713C8D" w:rsidP="00B249CB">
      <w:pPr>
        <w:tabs>
          <w:tab w:val="left" w:pos="993"/>
          <w:tab w:val="left" w:pos="1134"/>
        </w:tabs>
        <w:spacing w:after="0" w:line="252" w:lineRule="auto"/>
        <w:ind w:left="-567" w:right="-284" w:firstLine="567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BF5CD6">
        <w:rPr>
          <w:rFonts w:ascii="Times New Roman" w:hAnsi="Times New Roman"/>
          <w:b/>
          <w:bCs/>
          <w:color w:val="1F4E79" w:themeColor="accent1" w:themeShade="80"/>
          <w:sz w:val="24"/>
          <w:szCs w:val="24"/>
        </w:rPr>
        <w:t>ООО «Северсталь Цифровые Решения»</w:t>
      </w:r>
      <w:r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, именуемое в дальнейшем Заказчик, </w:t>
      </w:r>
      <w:r w:rsidR="00492387">
        <w:rPr>
          <w:rFonts w:ascii="Times New Roman" w:hAnsi="Times New Roman"/>
          <w:b/>
          <w:color w:val="1F4E79" w:themeColor="accent1" w:themeShade="80"/>
          <w:sz w:val="24"/>
          <w:szCs w:val="24"/>
        </w:rPr>
        <w:t>_________________________________</w:t>
      </w:r>
      <w:r w:rsidR="00260A03" w:rsidRPr="00260A03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, действующего на основании </w:t>
      </w:r>
      <w:r w:rsidR="00492387">
        <w:rPr>
          <w:rFonts w:ascii="Times New Roman" w:hAnsi="Times New Roman"/>
          <w:b/>
          <w:color w:val="1F4E79" w:themeColor="accent1" w:themeShade="80"/>
          <w:sz w:val="24"/>
          <w:szCs w:val="24"/>
        </w:rPr>
        <w:t>___________________________</w:t>
      </w:r>
      <w:r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>, с другой Стороны (далее именуемые Стороны), заключили настоящий Договор (далее – Догово</w:t>
      </w:r>
      <w:permStart w:id="756053367" w:edGrp="everyone"/>
      <w:permEnd w:id="756053367"/>
      <w:r w:rsidRPr="00BF5CD6">
        <w:rPr>
          <w:rFonts w:ascii="Times New Roman" w:hAnsi="Times New Roman"/>
          <w:b/>
          <w:color w:val="1F4E79" w:themeColor="accent1" w:themeShade="80"/>
          <w:sz w:val="24"/>
          <w:szCs w:val="24"/>
        </w:rPr>
        <w:t>р) о нижеследующем:</w:t>
      </w:r>
    </w:p>
    <w:p w14:paraId="696348D0" w14:textId="77777777" w:rsidR="00364006" w:rsidRPr="00BF5CD6" w:rsidRDefault="00364006" w:rsidP="00B249CB">
      <w:pPr>
        <w:tabs>
          <w:tab w:val="left" w:pos="993"/>
          <w:tab w:val="left" w:pos="1134"/>
        </w:tabs>
        <w:spacing w:after="0" w:line="252" w:lineRule="auto"/>
        <w:ind w:left="-567" w:right="-284" w:firstLine="567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73272564" w14:textId="7D4C0907" w:rsidR="00713C8D" w:rsidRDefault="007F397B" w:rsidP="003D2AAF">
      <w:pPr>
        <w:pStyle w:val="1"/>
        <w:numPr>
          <w:ilvl w:val="0"/>
          <w:numId w:val="0"/>
        </w:numPr>
        <w:spacing w:after="0" w:line="252" w:lineRule="auto"/>
        <w:ind w:left="-567" w:right="-284"/>
        <w:rPr>
          <w:color w:val="1F4E79" w:themeColor="accent1" w:themeShade="80"/>
          <w:sz w:val="24"/>
          <w:szCs w:val="24"/>
        </w:rPr>
      </w:pPr>
      <w:bookmarkStart w:id="0" w:name="_Ref357177513"/>
      <w:r w:rsidRPr="00713C8D">
        <w:rPr>
          <w:color w:val="1F4E79" w:themeColor="accent1" w:themeShade="80"/>
          <w:sz w:val="24"/>
          <w:szCs w:val="24"/>
        </w:rPr>
        <w:t xml:space="preserve">1. </w:t>
      </w:r>
      <w:r w:rsidR="00251815" w:rsidRPr="00713C8D">
        <w:rPr>
          <w:color w:val="1F4E79" w:themeColor="accent1" w:themeShade="80"/>
          <w:sz w:val="24"/>
          <w:szCs w:val="24"/>
        </w:rPr>
        <w:t>Предмет Договора</w:t>
      </w:r>
      <w:bookmarkEnd w:id="0"/>
    </w:p>
    <w:p w14:paraId="6903489A" w14:textId="77777777" w:rsidR="0022716B" w:rsidRPr="00713C8D" w:rsidRDefault="0022716B" w:rsidP="003D2AAF">
      <w:pPr>
        <w:pStyle w:val="1"/>
        <w:numPr>
          <w:ilvl w:val="0"/>
          <w:numId w:val="0"/>
        </w:numPr>
        <w:spacing w:after="0" w:line="252" w:lineRule="auto"/>
        <w:ind w:left="-567" w:right="-284"/>
        <w:rPr>
          <w:color w:val="1F4E79" w:themeColor="accent1" w:themeShade="80"/>
          <w:sz w:val="24"/>
          <w:szCs w:val="24"/>
        </w:rPr>
      </w:pPr>
    </w:p>
    <w:p w14:paraId="3B11ADCC" w14:textId="18A5D3FE" w:rsidR="00251815" w:rsidRPr="00713C8D" w:rsidRDefault="007F397B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1.1. </w:t>
      </w:r>
      <w:r w:rsidR="003C1778">
        <w:rPr>
          <w:color w:val="1F4E79" w:themeColor="accent1" w:themeShade="80"/>
        </w:rPr>
        <w:t xml:space="preserve">В период срока действия настоящего Договора </w:t>
      </w:r>
      <w:r w:rsidR="00E7027C" w:rsidRPr="00713C8D">
        <w:rPr>
          <w:color w:val="1F4E79" w:themeColor="accent1" w:themeShade="80"/>
        </w:rPr>
        <w:t>П</w:t>
      </w:r>
      <w:r w:rsidR="00251815" w:rsidRPr="00713C8D">
        <w:rPr>
          <w:color w:val="1F4E79" w:themeColor="accent1" w:themeShade="80"/>
        </w:rPr>
        <w:t>одрядчик обязуе</w:t>
      </w:r>
      <w:r w:rsidR="003C1778">
        <w:rPr>
          <w:color w:val="1F4E79" w:themeColor="accent1" w:themeShade="80"/>
        </w:rPr>
        <w:t>тся выполня</w:t>
      </w:r>
      <w:r w:rsidRPr="00713C8D">
        <w:rPr>
          <w:color w:val="1F4E79" w:themeColor="accent1" w:themeShade="80"/>
        </w:rPr>
        <w:t>ть в соответствии с технической (р</w:t>
      </w:r>
      <w:r w:rsidR="00251815" w:rsidRPr="00713C8D">
        <w:rPr>
          <w:color w:val="1F4E79" w:themeColor="accent1" w:themeShade="80"/>
        </w:rPr>
        <w:t>абочей</w:t>
      </w:r>
      <w:r w:rsidRPr="00713C8D">
        <w:rPr>
          <w:color w:val="1F4E79" w:themeColor="accent1" w:themeShade="80"/>
        </w:rPr>
        <w:t>)</w:t>
      </w:r>
      <w:r w:rsidR="00251815" w:rsidRPr="00713C8D">
        <w:rPr>
          <w:color w:val="1F4E79" w:themeColor="accent1" w:themeShade="80"/>
        </w:rPr>
        <w:t xml:space="preserve"> документацией, предоставленной Заказчиком, строительными нормами и правилами,</w:t>
      </w:r>
      <w:r w:rsidR="00E7027C" w:rsidRPr="00713C8D">
        <w:rPr>
          <w:color w:val="1F4E79" w:themeColor="accent1" w:themeShade="80"/>
        </w:rPr>
        <w:t xml:space="preserve"> Специальными условиями (</w:t>
      </w:r>
      <w:r w:rsidR="003C1778">
        <w:rPr>
          <w:color w:val="1F4E79" w:themeColor="accent1" w:themeShade="80"/>
        </w:rPr>
        <w:t>составленными по форме, установленной Приложением</w:t>
      </w:r>
      <w:r w:rsidR="00E7027C" w:rsidRPr="00713C8D">
        <w:rPr>
          <w:color w:val="1F4E79" w:themeColor="accent1" w:themeShade="80"/>
        </w:rPr>
        <w:t xml:space="preserve"> </w:t>
      </w:r>
      <w:r w:rsidR="0007162D" w:rsidRPr="00713C8D">
        <w:rPr>
          <w:color w:val="1F4E79" w:themeColor="accent1" w:themeShade="80"/>
        </w:rPr>
        <w:t>«</w:t>
      </w:r>
      <w:r w:rsidR="00E7027C" w:rsidRPr="00713C8D">
        <w:rPr>
          <w:color w:val="1F4E79" w:themeColor="accent1" w:themeShade="80"/>
        </w:rPr>
        <w:t>А</w:t>
      </w:r>
      <w:r w:rsidR="0007162D" w:rsidRPr="00713C8D">
        <w:rPr>
          <w:color w:val="1F4E79" w:themeColor="accent1" w:themeShade="80"/>
        </w:rPr>
        <w:t>»</w:t>
      </w:r>
      <w:r w:rsidR="00E7027C" w:rsidRPr="00713C8D">
        <w:rPr>
          <w:color w:val="1F4E79" w:themeColor="accent1" w:themeShade="80"/>
        </w:rPr>
        <w:t xml:space="preserve"> к Договору),</w:t>
      </w:r>
      <w:r w:rsidR="00251815" w:rsidRPr="00713C8D">
        <w:rPr>
          <w:color w:val="1F4E79" w:themeColor="accent1" w:themeShade="80"/>
        </w:rPr>
        <w:t xml:space="preserve"> Сметой (</w:t>
      </w:r>
      <w:r w:rsidR="003C1778">
        <w:rPr>
          <w:color w:val="1F4E79" w:themeColor="accent1" w:themeShade="80"/>
        </w:rPr>
        <w:t xml:space="preserve">составленной по форме, установленной </w:t>
      </w:r>
      <w:r w:rsidR="00251815" w:rsidRPr="00713C8D">
        <w:rPr>
          <w:color w:val="1F4E79" w:themeColor="accent1" w:themeShade="80"/>
        </w:rPr>
        <w:t>Приложение</w:t>
      </w:r>
      <w:r w:rsidR="003C1778">
        <w:rPr>
          <w:color w:val="1F4E79" w:themeColor="accent1" w:themeShade="80"/>
        </w:rPr>
        <w:t>м</w:t>
      </w:r>
      <w:r w:rsidR="00251815" w:rsidRPr="00713C8D">
        <w:rPr>
          <w:color w:val="1F4E79" w:themeColor="accent1" w:themeShade="80"/>
        </w:rPr>
        <w:t xml:space="preserve"> №1</w:t>
      </w:r>
      <w:r w:rsidR="00FE38F9" w:rsidRPr="00713C8D">
        <w:rPr>
          <w:color w:val="1F4E79" w:themeColor="accent1" w:themeShade="80"/>
        </w:rPr>
        <w:t xml:space="preserve"> к Договору</w:t>
      </w:r>
      <w:r w:rsidR="00251815" w:rsidRPr="00713C8D">
        <w:rPr>
          <w:color w:val="1F4E79" w:themeColor="accent1" w:themeShade="80"/>
        </w:rPr>
        <w:t>), Графиком производства работ (</w:t>
      </w:r>
      <w:r w:rsidR="003C1778">
        <w:rPr>
          <w:color w:val="1F4E79" w:themeColor="accent1" w:themeShade="80"/>
        </w:rPr>
        <w:t xml:space="preserve">составленному по форме, установленной </w:t>
      </w:r>
      <w:r w:rsidR="00251815" w:rsidRPr="00713C8D">
        <w:rPr>
          <w:color w:val="1F4E79" w:themeColor="accent1" w:themeShade="80"/>
        </w:rPr>
        <w:t>Приложение</w:t>
      </w:r>
      <w:r w:rsidR="003C1778">
        <w:rPr>
          <w:color w:val="1F4E79" w:themeColor="accent1" w:themeShade="80"/>
        </w:rPr>
        <w:t>м</w:t>
      </w:r>
      <w:r w:rsidR="00251815" w:rsidRPr="00713C8D">
        <w:rPr>
          <w:color w:val="1F4E79" w:themeColor="accent1" w:themeShade="80"/>
        </w:rPr>
        <w:t xml:space="preserve"> №2</w:t>
      </w:r>
      <w:r w:rsidR="00FE38F9" w:rsidRPr="00713C8D">
        <w:rPr>
          <w:color w:val="1F4E79" w:themeColor="accent1" w:themeShade="80"/>
        </w:rPr>
        <w:t xml:space="preserve"> к Договору) и остальными п</w:t>
      </w:r>
      <w:r w:rsidR="00251815" w:rsidRPr="00713C8D">
        <w:rPr>
          <w:color w:val="1F4E79" w:themeColor="accent1" w:themeShade="80"/>
        </w:rPr>
        <w:t xml:space="preserve">риложениями к Договору </w:t>
      </w:r>
      <w:r w:rsidR="00092B15" w:rsidRPr="00713C8D">
        <w:rPr>
          <w:color w:val="1F4E79" w:themeColor="accent1" w:themeShade="80"/>
        </w:rPr>
        <w:t xml:space="preserve">строительно - монтажные </w:t>
      </w:r>
      <w:r w:rsidR="00251815" w:rsidRPr="00713C8D">
        <w:rPr>
          <w:color w:val="1F4E79" w:themeColor="accent1" w:themeShade="80"/>
        </w:rPr>
        <w:t>работы</w:t>
      </w:r>
      <w:r w:rsidR="00092B15" w:rsidRPr="00713C8D">
        <w:rPr>
          <w:color w:val="1F4E79" w:themeColor="accent1" w:themeShade="80"/>
        </w:rPr>
        <w:t xml:space="preserve"> </w:t>
      </w:r>
      <w:r w:rsidR="00121861" w:rsidRPr="00713C8D">
        <w:rPr>
          <w:color w:val="1F4E79" w:themeColor="accent1" w:themeShade="80"/>
        </w:rPr>
        <w:t xml:space="preserve">по монтажу металлоконструкций </w:t>
      </w:r>
      <w:r w:rsidR="00092B15" w:rsidRPr="00713C8D">
        <w:rPr>
          <w:color w:val="1F4E79" w:themeColor="accent1" w:themeShade="80"/>
        </w:rPr>
        <w:t>(далее – Монтажные работы, СМР)</w:t>
      </w:r>
      <w:r w:rsidR="00251815" w:rsidRPr="00713C8D">
        <w:rPr>
          <w:color w:val="1F4E79" w:themeColor="accent1" w:themeShade="80"/>
        </w:rPr>
        <w:t xml:space="preserve">, </w:t>
      </w:r>
      <w:r w:rsidR="00FE38F9" w:rsidRPr="00713C8D">
        <w:rPr>
          <w:color w:val="1F4E79" w:themeColor="accent1" w:themeShade="80"/>
        </w:rPr>
        <w:t>определенные в соответствии с</w:t>
      </w:r>
      <w:r w:rsidR="00251815" w:rsidRPr="00713C8D">
        <w:rPr>
          <w:color w:val="1F4E79" w:themeColor="accent1" w:themeShade="80"/>
        </w:rPr>
        <w:t xml:space="preserve"> </w:t>
      </w:r>
      <w:r w:rsidR="00B37A9D" w:rsidRPr="00713C8D">
        <w:rPr>
          <w:color w:val="1F4E79" w:themeColor="accent1" w:themeShade="80"/>
        </w:rPr>
        <w:t xml:space="preserve">настоящим </w:t>
      </w:r>
      <w:r w:rsidR="006B74AD" w:rsidRPr="00713C8D">
        <w:rPr>
          <w:color w:val="1F4E79" w:themeColor="accent1" w:themeShade="80"/>
        </w:rPr>
        <w:t xml:space="preserve">Договором, </w:t>
      </w:r>
      <w:r w:rsidR="00251815" w:rsidRPr="00713C8D">
        <w:rPr>
          <w:color w:val="1F4E79" w:themeColor="accent1" w:themeShade="80"/>
        </w:rPr>
        <w:t>а Заказчик обязуется принять и оплатить</w:t>
      </w:r>
      <w:r w:rsidR="00FE38F9" w:rsidRPr="00713C8D">
        <w:rPr>
          <w:color w:val="1F4E79" w:themeColor="accent1" w:themeShade="80"/>
        </w:rPr>
        <w:t xml:space="preserve"> эти работы (</w:t>
      </w:r>
      <w:r w:rsidR="0061402B" w:rsidRPr="00713C8D">
        <w:rPr>
          <w:color w:val="1F4E79" w:themeColor="accent1" w:themeShade="80"/>
        </w:rPr>
        <w:t>по тексту Договора</w:t>
      </w:r>
      <w:r w:rsidR="00FE38F9" w:rsidRPr="00713C8D">
        <w:rPr>
          <w:color w:val="1F4E79" w:themeColor="accent1" w:themeShade="80"/>
        </w:rPr>
        <w:t xml:space="preserve"> – «Р</w:t>
      </w:r>
      <w:r w:rsidR="00251815" w:rsidRPr="00713C8D">
        <w:rPr>
          <w:color w:val="1F4E79" w:themeColor="accent1" w:themeShade="80"/>
        </w:rPr>
        <w:t>аботы») в порядке и в размере, предусмотренных Договором.</w:t>
      </w:r>
      <w:r w:rsidR="00FE38F9" w:rsidRPr="00713C8D">
        <w:rPr>
          <w:color w:val="1F4E79" w:themeColor="accent1" w:themeShade="80"/>
        </w:rPr>
        <w:t xml:space="preserve"> </w:t>
      </w:r>
    </w:p>
    <w:p w14:paraId="0AD6330D" w14:textId="4619B076" w:rsidR="00A81799" w:rsidRPr="00713C8D" w:rsidRDefault="00A81799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1.2. Работы выполняются на территории</w:t>
      </w:r>
      <w:r w:rsidR="0073510F" w:rsidRPr="00713C8D">
        <w:rPr>
          <w:color w:val="1F4E79" w:themeColor="accent1" w:themeShade="80"/>
        </w:rPr>
        <w:t xml:space="preserve"> (Объекте)</w:t>
      </w:r>
      <w:r w:rsidRPr="00713C8D">
        <w:rPr>
          <w:color w:val="1F4E79" w:themeColor="accent1" w:themeShade="80"/>
        </w:rPr>
        <w:t xml:space="preserve"> Заказчика по адресу</w:t>
      </w:r>
      <w:r w:rsidR="00DC5F8E" w:rsidRPr="00713C8D">
        <w:rPr>
          <w:color w:val="1F4E79" w:themeColor="accent1" w:themeShade="80"/>
        </w:rPr>
        <w:t xml:space="preserve">, указанному в </w:t>
      </w:r>
      <w:r w:rsidR="003C1778">
        <w:rPr>
          <w:color w:val="1F4E79" w:themeColor="accent1" w:themeShade="80"/>
        </w:rPr>
        <w:t xml:space="preserve">«Специальных условиях» (форма приведена в </w:t>
      </w:r>
      <w:r w:rsidR="00DC5F8E" w:rsidRPr="00713C8D">
        <w:rPr>
          <w:color w:val="1F4E79" w:themeColor="accent1" w:themeShade="80"/>
        </w:rPr>
        <w:t>Прил</w:t>
      </w:r>
      <w:r w:rsidR="003C1778">
        <w:rPr>
          <w:color w:val="1F4E79" w:themeColor="accent1" w:themeShade="80"/>
        </w:rPr>
        <w:t>ожении «А» настоящего Договора)</w:t>
      </w:r>
      <w:r w:rsidR="00DC5F8E" w:rsidRPr="00713C8D">
        <w:rPr>
          <w:color w:val="1F4E79" w:themeColor="accent1" w:themeShade="80"/>
        </w:rPr>
        <w:t>.</w:t>
      </w:r>
    </w:p>
    <w:p w14:paraId="5312D567" w14:textId="3355CA4C" w:rsidR="0099136A" w:rsidRPr="00713C8D" w:rsidRDefault="0099136A" w:rsidP="0099136A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1.2.1. </w:t>
      </w:r>
      <w:r w:rsidR="003C1778">
        <w:rPr>
          <w:color w:val="1F4E79" w:themeColor="accent1" w:themeShade="80"/>
        </w:rPr>
        <w:t>Подписанием Специальных условий, Сметы, Графика производства работ и иных Приложений к Договору на определенные СМР, указанные в соответствующих Специальных условиях,</w:t>
      </w:r>
      <w:r w:rsidR="003C1778" w:rsidRPr="003C1778">
        <w:rPr>
          <w:color w:val="1F4E79" w:themeColor="accent1" w:themeShade="80"/>
        </w:rPr>
        <w:t xml:space="preserve"> </w:t>
      </w:r>
      <w:r w:rsidR="0073510F" w:rsidRPr="00713C8D">
        <w:rPr>
          <w:color w:val="1F4E79" w:themeColor="accent1" w:themeShade="80"/>
        </w:rPr>
        <w:t>Подрядчик</w:t>
      </w:r>
      <w:r w:rsidR="003C1778">
        <w:rPr>
          <w:color w:val="1F4E79" w:themeColor="accent1" w:themeShade="80"/>
        </w:rPr>
        <w:t xml:space="preserve"> подтверждает, что</w:t>
      </w:r>
      <w:r w:rsidR="0073510F" w:rsidRPr="00713C8D">
        <w:rPr>
          <w:color w:val="1F4E79" w:themeColor="accent1" w:themeShade="80"/>
        </w:rPr>
        <w:t xml:space="preserve"> </w:t>
      </w:r>
      <w:r w:rsidR="003C1778">
        <w:rPr>
          <w:color w:val="1F4E79" w:themeColor="accent1" w:themeShade="80"/>
        </w:rPr>
        <w:t xml:space="preserve">он </w:t>
      </w:r>
      <w:r w:rsidRPr="00713C8D">
        <w:rPr>
          <w:color w:val="1F4E79" w:themeColor="accent1" w:themeShade="80"/>
        </w:rPr>
        <w:t xml:space="preserve">полностью понимает и осознает характер и объем Работ, знаком с условиями, при которых будет происходить выполнение Работ и удовлетворен ими, в том числе: расположением Объекта, климатическими, географическими, геологическими условиями, средствами доступа, условиями осуществления связи, условиями доставки рабочей силы, средств производства работ, Материалов (Оборудования) и оборудования Подрядчика, контрольно-пропускным и прочими режимами, действующими на территории Объекта, мерами безопасности, правилами пожарной безопасности и охраны труда, требованиями промышленной безопасности и охраны окружающей среды, требованиями миграционного контроля и таможенного оформления, а также другими обстоятельствами, которые относятся к выполнению Работ и принимает на себя все расходы, риски и трудности, связанные с выполнением Работ. </w:t>
      </w:r>
    </w:p>
    <w:p w14:paraId="1491AA2F" w14:textId="565AE9D9" w:rsidR="0099136A" w:rsidRPr="00713C8D" w:rsidRDefault="0099136A" w:rsidP="0099136A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1.2.2. </w:t>
      </w:r>
      <w:r w:rsidR="003C1778" w:rsidRPr="003C1778">
        <w:rPr>
          <w:color w:val="1F4E79" w:themeColor="accent1" w:themeShade="80"/>
        </w:rPr>
        <w:t xml:space="preserve">Подписанием Специальных условий, Сметы, Графика производства работ и иных Приложений к Договору на определенные СМР, указанные в соответствующих Специальных условиях, Подрядчик подтверждает, </w:t>
      </w:r>
      <w:r w:rsidR="003C1778">
        <w:rPr>
          <w:color w:val="1F4E79" w:themeColor="accent1" w:themeShade="80"/>
        </w:rPr>
        <w:t>что он</w:t>
      </w:r>
      <w:r w:rsidR="0073510F" w:rsidRPr="00713C8D">
        <w:rPr>
          <w:color w:val="1F4E79" w:themeColor="accent1" w:themeShade="80"/>
        </w:rPr>
        <w:t xml:space="preserve"> </w:t>
      </w:r>
      <w:r w:rsidRPr="00713C8D">
        <w:rPr>
          <w:color w:val="1F4E79" w:themeColor="accent1" w:themeShade="80"/>
        </w:rPr>
        <w:t xml:space="preserve">полностью изучил все условия Договора и получил полную информацию по всем вопросам (в том объеме, в котором она содержится в </w:t>
      </w:r>
      <w:r w:rsidR="003C7AB8" w:rsidRPr="00713C8D">
        <w:rPr>
          <w:color w:val="1F4E79" w:themeColor="accent1" w:themeShade="80"/>
        </w:rPr>
        <w:t>т</w:t>
      </w:r>
      <w:r w:rsidR="0073510F" w:rsidRPr="00713C8D">
        <w:rPr>
          <w:color w:val="1F4E79" w:themeColor="accent1" w:themeShade="80"/>
        </w:rPr>
        <w:t>ехнической (рабочей) документации Заказчика</w:t>
      </w:r>
      <w:r w:rsidRPr="00713C8D">
        <w:rPr>
          <w:color w:val="1F4E79" w:themeColor="accent1" w:themeShade="80"/>
        </w:rPr>
        <w:t xml:space="preserve">), которые могли бы повлиять на сроки, стоимость и качество Работ. </w:t>
      </w:r>
    </w:p>
    <w:p w14:paraId="333A97C7" w14:textId="77777777" w:rsidR="0099136A" w:rsidRPr="00713C8D" w:rsidRDefault="0099136A" w:rsidP="0099136A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1.2.3. Кроме того, Подрядчик заверяет, что является юридическим лицом, правомерно созданным в соответствии с законодательством РФ, и на момент подписания Договора в отношении Подрядчика не принято судебных определений о принятии к рассмотрению заявления о признании Подрядчика банкротом, а также не введена никакая из процедур банкротства. Указанные в п. 1.2 Договора заверения являются заверениями об обстоятельствах в терминах статьи 431.2 ГК РФ и имеют существенное значение для Заказчика.</w:t>
      </w:r>
    </w:p>
    <w:p w14:paraId="4E218631" w14:textId="1C3DA778" w:rsidR="00A81799" w:rsidRPr="00713C8D" w:rsidRDefault="00A81799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1.3. По согласованию с Подрядчиком Заказчик вправе пересмотреть содержание и объем работ. Все изменения оформляются двусторонними Дополнительными соглашениями, подпис</w:t>
      </w:r>
      <w:r w:rsidR="00D32F92" w:rsidRPr="00713C8D">
        <w:rPr>
          <w:color w:val="1F4E79" w:themeColor="accent1" w:themeShade="80"/>
        </w:rPr>
        <w:t xml:space="preserve">анными Заказчиком и Подрядчиком </w:t>
      </w:r>
      <w:r w:rsidRPr="00713C8D">
        <w:rPr>
          <w:color w:val="1F4E79" w:themeColor="accent1" w:themeShade="80"/>
        </w:rPr>
        <w:t>и являющимися не</w:t>
      </w:r>
      <w:r w:rsidR="003C1778">
        <w:rPr>
          <w:color w:val="1F4E79" w:themeColor="accent1" w:themeShade="80"/>
        </w:rPr>
        <w:t>отъемлемой частью Д</w:t>
      </w:r>
      <w:r w:rsidRPr="00713C8D">
        <w:rPr>
          <w:color w:val="1F4E79" w:themeColor="accent1" w:themeShade="80"/>
        </w:rPr>
        <w:t>оговора.</w:t>
      </w:r>
    </w:p>
    <w:p w14:paraId="5A22A6DC" w14:textId="77777777" w:rsidR="00E72A0C" w:rsidRPr="00713C8D" w:rsidRDefault="00E72A0C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</w:p>
    <w:p w14:paraId="7D0FD260" w14:textId="77777777" w:rsidR="00364006" w:rsidRDefault="00364006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</w:p>
    <w:p w14:paraId="1A9560FD" w14:textId="5A294A2F" w:rsidR="00251815" w:rsidRDefault="00E72A0C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  <w:r w:rsidRPr="00713C8D">
        <w:rPr>
          <w:b/>
          <w:color w:val="1F4E79" w:themeColor="accent1" w:themeShade="80"/>
        </w:rPr>
        <w:lastRenderedPageBreak/>
        <w:t>2. Порядок и сроки проведения монтажных работ</w:t>
      </w:r>
    </w:p>
    <w:p w14:paraId="7DA2D5F8" w14:textId="77777777" w:rsidR="0022716B" w:rsidRPr="00713C8D" w:rsidRDefault="0022716B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</w:p>
    <w:p w14:paraId="7A949926" w14:textId="0AAF8EDF" w:rsidR="00E72A0C" w:rsidRPr="00713C8D" w:rsidRDefault="00E72A0C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2.1.</w:t>
      </w:r>
      <w:r w:rsidRPr="00713C8D">
        <w:rPr>
          <w:b/>
          <w:color w:val="1F4E79" w:themeColor="accent1" w:themeShade="80"/>
        </w:rPr>
        <w:t xml:space="preserve"> </w:t>
      </w:r>
      <w:r w:rsidRPr="00713C8D">
        <w:rPr>
          <w:color w:val="1F4E79" w:themeColor="accent1" w:themeShade="80"/>
        </w:rPr>
        <w:t>Подрядчик обязуется разработать План производства работ (далее ППР) и произвести Монтажные работы в сроки, указанные</w:t>
      </w:r>
      <w:r w:rsidR="00D32F92" w:rsidRPr="00713C8D">
        <w:rPr>
          <w:color w:val="1F4E79" w:themeColor="accent1" w:themeShade="80"/>
        </w:rPr>
        <w:t xml:space="preserve"> в Графике производства работ (</w:t>
      </w:r>
      <w:r w:rsidR="003C1778">
        <w:rPr>
          <w:color w:val="1F4E79" w:themeColor="accent1" w:themeShade="80"/>
        </w:rPr>
        <w:t>составленном на соответствующие Работы по форме Приложения</w:t>
      </w:r>
      <w:r w:rsidRPr="00713C8D">
        <w:rPr>
          <w:color w:val="1F4E79" w:themeColor="accent1" w:themeShade="80"/>
        </w:rPr>
        <w:t xml:space="preserve"> №2 к Договору),</w:t>
      </w:r>
      <w:r w:rsidR="00BF5CD6">
        <w:rPr>
          <w:color w:val="1F4E79" w:themeColor="accent1" w:themeShade="80"/>
        </w:rPr>
        <w:t xml:space="preserve"> </w:t>
      </w:r>
      <w:r w:rsidRPr="00713C8D">
        <w:rPr>
          <w:color w:val="1F4E79" w:themeColor="accent1" w:themeShade="80"/>
        </w:rPr>
        <w:t xml:space="preserve">при условии передачи </w:t>
      </w:r>
      <w:r w:rsidR="00F82AE7">
        <w:rPr>
          <w:color w:val="1F4E79" w:themeColor="accent1" w:themeShade="80"/>
        </w:rPr>
        <w:t xml:space="preserve">Заказчиком </w:t>
      </w:r>
      <w:r w:rsidRPr="00713C8D">
        <w:rPr>
          <w:color w:val="1F4E79" w:themeColor="accent1" w:themeShade="80"/>
        </w:rPr>
        <w:t>необходимых для проведения монтажных работ материалов и наличии строительной готовности Объекта для проведения монтажных работ. Материалы, необходимые для выполнения работы, принадлежат Заказчику и предоставляются Заказчиком в соответствии</w:t>
      </w:r>
      <w:r w:rsidR="003C1778">
        <w:rPr>
          <w:color w:val="1F4E79" w:themeColor="accent1" w:themeShade="80"/>
        </w:rPr>
        <w:t xml:space="preserve"> с «Перечнем материалов и оборудования </w:t>
      </w:r>
      <w:r w:rsidR="00F82AE7">
        <w:rPr>
          <w:color w:val="1F4E79" w:themeColor="accent1" w:themeShade="80"/>
        </w:rPr>
        <w:t>для выполнения работы» (составляется Сторонами по форме Приложения</w:t>
      </w:r>
      <w:r w:rsidRPr="00713C8D">
        <w:rPr>
          <w:color w:val="1F4E79" w:themeColor="accent1" w:themeShade="80"/>
        </w:rPr>
        <w:t xml:space="preserve"> </w:t>
      </w:r>
      <w:r w:rsidR="00F82AE7">
        <w:rPr>
          <w:color w:val="1F4E79" w:themeColor="accent1" w:themeShade="80"/>
        </w:rPr>
        <w:t xml:space="preserve">№ 3 к Договору.  </w:t>
      </w:r>
      <w:r w:rsidR="00FD63B5" w:rsidRPr="00713C8D">
        <w:rPr>
          <w:color w:val="1F4E79" w:themeColor="accent1" w:themeShade="80"/>
        </w:rPr>
        <w:t>Приемка давальческих материалов от Заказчика осуществляется доверенным лицом Подрядчика на основании накладной форма М-15, в которой в обязательном порядке указывается наименование поставленного давальческого материала, его количество, цена, сумма. В графе "основание" накладной по форме М-15</w:t>
      </w:r>
      <w:r w:rsidR="00F82AE7">
        <w:rPr>
          <w:color w:val="1F4E79" w:themeColor="accent1" w:themeShade="80"/>
        </w:rPr>
        <w:t xml:space="preserve"> </w:t>
      </w:r>
      <w:r w:rsidR="00FD63B5" w:rsidRPr="00713C8D">
        <w:rPr>
          <w:color w:val="1F4E79" w:themeColor="accent1" w:themeShade="80"/>
        </w:rPr>
        <w:t>обязательно указывается, что материалы переданы на давальческой основе по договору подряда.</w:t>
      </w:r>
    </w:p>
    <w:p w14:paraId="791B0EB6" w14:textId="593E78D1" w:rsidR="00FD63B5" w:rsidRPr="00713C8D" w:rsidRDefault="00FD63B5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2.2</w:t>
      </w:r>
      <w:r w:rsidR="004F15C8" w:rsidRPr="00713C8D">
        <w:rPr>
          <w:color w:val="1F4E79" w:themeColor="accent1" w:themeShade="80"/>
        </w:rPr>
        <w:t>.</w:t>
      </w:r>
      <w:r w:rsidRPr="00713C8D">
        <w:rPr>
          <w:color w:val="1F4E79" w:themeColor="accent1" w:themeShade="80"/>
        </w:rPr>
        <w:t xml:space="preserve"> Подрядчик обязуется возвратить остатки материалов, предоставленных Заказчиком, при передаче выполненной работы. Риск случайной гибели или случайного повреждения переданных для обработки материалов и иного представленного Заказчиком имущества несет Подрядчик с момента передачи.</w:t>
      </w:r>
    </w:p>
    <w:p w14:paraId="7086144C" w14:textId="1106EF54" w:rsidR="00FD63B5" w:rsidRPr="00713C8D" w:rsidRDefault="00FD63B5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2.3. Подрядчик по согласованию с Заказчиком вправе привлечь к исполнению своих обязательств по договору других лиц-субподрядчиков. При привлечении третьих лиц Подрядчик обязуется предоставить копии договоров с такими лицами Заказчику, с возможно</w:t>
      </w:r>
      <w:r w:rsidR="00300EBD" w:rsidRPr="00713C8D">
        <w:rPr>
          <w:color w:val="1F4E79" w:themeColor="accent1" w:themeShade="80"/>
        </w:rPr>
        <w:t xml:space="preserve">стью не раскрывать информацию по </w:t>
      </w:r>
      <w:r w:rsidRPr="00713C8D">
        <w:rPr>
          <w:color w:val="1F4E79" w:themeColor="accent1" w:themeShade="80"/>
        </w:rPr>
        <w:t>ценам.</w:t>
      </w:r>
    </w:p>
    <w:p w14:paraId="334F53CA" w14:textId="2D62054F" w:rsidR="004F15C8" w:rsidRPr="00713C8D" w:rsidRDefault="004F15C8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2.4. Подрядчик вправе досрочно произвести исполнение своих обязательств по осуществлению Монтажных работ при наличии письменного согласия Заказчика на досрочное исполнение обязательств со стороны Подрядчика.</w:t>
      </w:r>
    </w:p>
    <w:p w14:paraId="24727793" w14:textId="0B5EB56D" w:rsidR="002A10D2" w:rsidRPr="00713C8D" w:rsidRDefault="002A10D2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2.5. Монтажные работы производятся в соответствии с действующими </w:t>
      </w:r>
      <w:r w:rsidR="00AD52AA" w:rsidRPr="00713C8D">
        <w:rPr>
          <w:color w:val="1F4E79" w:themeColor="accent1" w:themeShade="80"/>
        </w:rPr>
        <w:t>на территории Российской Федерации в отношении Монтажных работ стандартам (СП 70.1333-2012 г;</w:t>
      </w:r>
      <w:r w:rsidR="003D2AAF" w:rsidRPr="00713C8D">
        <w:rPr>
          <w:color w:val="1F4E79" w:themeColor="accent1" w:themeShade="80"/>
        </w:rPr>
        <w:t xml:space="preserve"> </w:t>
      </w:r>
      <w:r w:rsidR="00AD52AA" w:rsidRPr="00713C8D">
        <w:rPr>
          <w:color w:val="1F4E79" w:themeColor="accent1" w:themeShade="80"/>
        </w:rPr>
        <w:t>РД-11-02-2006г. и</w:t>
      </w:r>
      <w:r w:rsidR="003D2AAF" w:rsidRPr="00713C8D">
        <w:rPr>
          <w:color w:val="1F4E79" w:themeColor="accent1" w:themeShade="80"/>
        </w:rPr>
        <w:t xml:space="preserve"> </w:t>
      </w:r>
      <w:r w:rsidR="00AD52AA" w:rsidRPr="00713C8D">
        <w:rPr>
          <w:color w:val="1F4E79" w:themeColor="accent1" w:themeShade="80"/>
        </w:rPr>
        <w:t>т</w:t>
      </w:r>
      <w:r w:rsidR="003D2AAF" w:rsidRPr="00713C8D">
        <w:rPr>
          <w:color w:val="1F4E79" w:themeColor="accent1" w:themeShade="80"/>
        </w:rPr>
        <w:t>.</w:t>
      </w:r>
      <w:r w:rsidR="00AD52AA" w:rsidRPr="00713C8D">
        <w:rPr>
          <w:color w:val="1F4E79" w:themeColor="accent1" w:themeShade="80"/>
        </w:rPr>
        <w:t>д</w:t>
      </w:r>
      <w:r w:rsidR="003D2AAF" w:rsidRPr="00713C8D">
        <w:rPr>
          <w:color w:val="1F4E79" w:themeColor="accent1" w:themeShade="80"/>
        </w:rPr>
        <w:t>.</w:t>
      </w:r>
      <w:r w:rsidR="00AD52AA" w:rsidRPr="00713C8D">
        <w:rPr>
          <w:color w:val="1F4E79" w:themeColor="accent1" w:themeShade="80"/>
        </w:rPr>
        <w:t>) схемам расположения изделий, чертежам</w:t>
      </w:r>
      <w:r w:rsidR="00F82AE7">
        <w:rPr>
          <w:color w:val="1F4E79" w:themeColor="accent1" w:themeShade="80"/>
        </w:rPr>
        <w:t>и, шифр которых указывается в Специальных условиях</w:t>
      </w:r>
      <w:r w:rsidR="00BF5CD6">
        <w:rPr>
          <w:color w:val="1F4E79" w:themeColor="accent1" w:themeShade="80"/>
        </w:rPr>
        <w:t>.</w:t>
      </w:r>
    </w:p>
    <w:p w14:paraId="0AC5FE96" w14:textId="39D1D513" w:rsidR="00AD52AA" w:rsidRPr="00713C8D" w:rsidRDefault="00AD52AA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2.6. Заказчик обязуется обеспечить беспрепятственный доступ к месту работников, участвующих в проведении Монтажных работ согласно Списку, предварительно согласованному сторонами к месту осуществления Монтажных работ на Объекте, а </w:t>
      </w:r>
      <w:r w:rsidR="003D2AAF" w:rsidRPr="00713C8D">
        <w:rPr>
          <w:color w:val="1F4E79" w:themeColor="accent1" w:themeShade="80"/>
        </w:rPr>
        <w:t>также</w:t>
      </w:r>
      <w:r w:rsidRPr="00713C8D">
        <w:rPr>
          <w:color w:val="1F4E79" w:themeColor="accent1" w:themeShade="80"/>
        </w:rPr>
        <w:t xml:space="preserve"> грузоподъемной техники, необходимой для проведения работ.</w:t>
      </w:r>
    </w:p>
    <w:p w14:paraId="667A4AAA" w14:textId="0AD984F8" w:rsidR="00AD52AA" w:rsidRPr="00713C8D" w:rsidRDefault="00AD52AA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2.7. Подрядчик в соответствии с действующим законодательством РФ обязуется обеспечить наличие необходимых свидетельств, лицензий и разрешений на проведение Монтажных работ, а также согласно действующего законодательства РФ об охране окружающей среды и безопасности проведения работ, соблюдать правила противопожарной безопасности, установить указатели, ограждения, обеспечить безопасную зону </w:t>
      </w:r>
      <w:r w:rsidR="003D2AAF" w:rsidRPr="00713C8D">
        <w:rPr>
          <w:color w:val="1F4E79" w:themeColor="accent1" w:themeShade="80"/>
        </w:rPr>
        <w:t>работ,</w:t>
      </w:r>
      <w:r w:rsidRPr="00713C8D">
        <w:rPr>
          <w:color w:val="1F4E79" w:themeColor="accent1" w:themeShade="80"/>
        </w:rPr>
        <w:t xml:space="preserve"> </w:t>
      </w:r>
      <w:r w:rsidR="00713C8D">
        <w:rPr>
          <w:color w:val="1F4E79" w:themeColor="accent1" w:themeShade="80"/>
        </w:rPr>
        <w:t>проводимых в рамках настоящего Д</w:t>
      </w:r>
      <w:r w:rsidRPr="00713C8D">
        <w:rPr>
          <w:color w:val="1F4E79" w:themeColor="accent1" w:themeShade="80"/>
        </w:rPr>
        <w:t>оговора. Подрядчик несет един</w:t>
      </w:r>
      <w:r w:rsidR="006032FE" w:rsidRPr="00713C8D">
        <w:rPr>
          <w:color w:val="1F4E79" w:themeColor="accent1" w:themeShade="80"/>
        </w:rPr>
        <w:t>оличную ответственность за причи</w:t>
      </w:r>
      <w:r w:rsidRPr="00713C8D">
        <w:rPr>
          <w:color w:val="1F4E79" w:themeColor="accent1" w:themeShade="80"/>
        </w:rPr>
        <w:t>нение вреда здоровью своим сотрудникам и тре</w:t>
      </w:r>
      <w:r w:rsidR="006032FE" w:rsidRPr="00713C8D">
        <w:rPr>
          <w:color w:val="1F4E79" w:themeColor="accent1" w:themeShade="80"/>
        </w:rPr>
        <w:t>тьим лицам, получившим вред здоровью, а также за причиненный ущерб имуществу третьих лиц, при</w:t>
      </w:r>
      <w:r w:rsidR="00CB3813" w:rsidRPr="00713C8D">
        <w:rPr>
          <w:color w:val="1F4E79" w:themeColor="accent1" w:themeShade="80"/>
        </w:rPr>
        <w:t xml:space="preserve"> выполнении</w:t>
      </w:r>
      <w:r w:rsidR="009C6565">
        <w:rPr>
          <w:color w:val="1F4E79" w:themeColor="accent1" w:themeShade="80"/>
        </w:rPr>
        <w:t xml:space="preserve"> подрядчиком СМР на территории О</w:t>
      </w:r>
      <w:r w:rsidR="00CB3813" w:rsidRPr="00713C8D">
        <w:rPr>
          <w:color w:val="1F4E79" w:themeColor="accent1" w:themeShade="80"/>
        </w:rPr>
        <w:t xml:space="preserve">бъекта, переданного </w:t>
      </w:r>
      <w:r w:rsidR="000B42D1" w:rsidRPr="00713C8D">
        <w:rPr>
          <w:color w:val="1F4E79" w:themeColor="accent1" w:themeShade="80"/>
        </w:rPr>
        <w:t>П</w:t>
      </w:r>
      <w:r w:rsidR="00CB3813" w:rsidRPr="00713C8D">
        <w:rPr>
          <w:color w:val="1F4E79" w:themeColor="accent1" w:themeShade="80"/>
        </w:rPr>
        <w:t>одрядчику</w:t>
      </w:r>
      <w:r w:rsidR="000B42D1" w:rsidRPr="00713C8D">
        <w:rPr>
          <w:color w:val="1F4E79" w:themeColor="accent1" w:themeShade="80"/>
        </w:rPr>
        <w:t>.</w:t>
      </w:r>
    </w:p>
    <w:p w14:paraId="2023A52C" w14:textId="61DC64A0" w:rsidR="00331648" w:rsidRDefault="00CB3813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2.8</w:t>
      </w:r>
      <w:r w:rsidRPr="00713C8D">
        <w:rPr>
          <w:b/>
          <w:color w:val="1F4E79" w:themeColor="accent1" w:themeShade="80"/>
        </w:rPr>
        <w:t>.</w:t>
      </w:r>
      <w:r w:rsidR="000B306E" w:rsidRPr="00713C8D">
        <w:rPr>
          <w:color w:val="1F4E79" w:themeColor="accent1" w:themeShade="80"/>
        </w:rPr>
        <w:t xml:space="preserve"> Заказчик вправе привлекать третьих лиц для оценки качества и безопасности выполняемых работ, проводить технол</w:t>
      </w:r>
      <w:r w:rsidR="009C6565">
        <w:rPr>
          <w:color w:val="1F4E79" w:themeColor="accent1" w:themeShade="80"/>
        </w:rPr>
        <w:t>огический аудит и технадзор на О</w:t>
      </w:r>
      <w:r w:rsidR="000B306E" w:rsidRPr="00713C8D">
        <w:rPr>
          <w:color w:val="1F4E79" w:themeColor="accent1" w:themeShade="80"/>
        </w:rPr>
        <w:t>бъекте проведения монтажных работ.</w:t>
      </w:r>
      <w:r w:rsidRPr="00713C8D">
        <w:rPr>
          <w:color w:val="1F4E79" w:themeColor="accent1" w:themeShade="80"/>
        </w:rPr>
        <w:t xml:space="preserve"> </w:t>
      </w:r>
    </w:p>
    <w:p w14:paraId="0FA039BB" w14:textId="3466E712" w:rsidR="00005A85" w:rsidRDefault="00005A85" w:rsidP="00005A85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2.9. </w:t>
      </w:r>
      <w:r w:rsidRPr="00005A85">
        <w:rPr>
          <w:color w:val="1F4E79" w:themeColor="accent1" w:themeShade="80"/>
        </w:rPr>
        <w:t xml:space="preserve">При проведении </w:t>
      </w:r>
      <w:r>
        <w:rPr>
          <w:color w:val="1F4E79" w:themeColor="accent1" w:themeShade="80"/>
        </w:rPr>
        <w:t>Монтажных работ</w:t>
      </w:r>
      <w:r w:rsidRPr="00005A85">
        <w:rPr>
          <w:color w:val="1F4E79" w:themeColor="accent1" w:themeShade="80"/>
        </w:rPr>
        <w:t xml:space="preserve"> Пос</w:t>
      </w:r>
      <w:r>
        <w:rPr>
          <w:color w:val="1F4E79" w:themeColor="accent1" w:themeShade="80"/>
        </w:rPr>
        <w:t>тавщик</w:t>
      </w:r>
      <w:r w:rsidRPr="00005A85">
        <w:rPr>
          <w:color w:val="1F4E79" w:themeColor="accent1" w:themeShade="80"/>
        </w:rPr>
        <w:t xml:space="preserve"> проводит в отношении своих работников/представителей инструктаж по охране труда, обеспечивает соблюдение ими правил техники безопасности и безопасное выполнение </w:t>
      </w:r>
      <w:r>
        <w:rPr>
          <w:color w:val="1F4E79" w:themeColor="accent1" w:themeShade="80"/>
        </w:rPr>
        <w:t>Монтажных работ</w:t>
      </w:r>
      <w:r w:rsidRPr="00005A85">
        <w:rPr>
          <w:color w:val="1F4E79" w:themeColor="accent1" w:themeShade="80"/>
        </w:rPr>
        <w:t>. Ответственность за соблюдение требований промышленной, экологической, пожарной безопасности, а также за жизнь и здоровье своих работников</w:t>
      </w:r>
      <w:r>
        <w:rPr>
          <w:color w:val="1F4E79" w:themeColor="accent1" w:themeShade="80"/>
        </w:rPr>
        <w:t>/представителей</w:t>
      </w:r>
      <w:r w:rsidRPr="00005A85">
        <w:rPr>
          <w:color w:val="1F4E79" w:themeColor="accent1" w:themeShade="80"/>
        </w:rPr>
        <w:t xml:space="preserve"> при выполнении работ по настоящему Договору на Объекте несет По</w:t>
      </w:r>
      <w:r>
        <w:rPr>
          <w:color w:val="1F4E79" w:themeColor="accent1" w:themeShade="80"/>
        </w:rPr>
        <w:t>дрядчик</w:t>
      </w:r>
      <w:r w:rsidRPr="00005A85">
        <w:rPr>
          <w:color w:val="1F4E79" w:themeColor="accent1" w:themeShade="80"/>
        </w:rPr>
        <w:t xml:space="preserve">. В случае нанесения ущерба </w:t>
      </w:r>
      <w:r>
        <w:rPr>
          <w:color w:val="1F4E79" w:themeColor="accent1" w:themeShade="80"/>
        </w:rPr>
        <w:t>Заказчику</w:t>
      </w:r>
      <w:r w:rsidRPr="00005A85">
        <w:rPr>
          <w:color w:val="1F4E79" w:themeColor="accent1" w:themeShade="80"/>
        </w:rPr>
        <w:t xml:space="preserve"> и/или третьим лицам по вине </w:t>
      </w:r>
      <w:r>
        <w:rPr>
          <w:color w:val="1F4E79" w:themeColor="accent1" w:themeShade="80"/>
        </w:rPr>
        <w:t>Подрядчика</w:t>
      </w:r>
      <w:r w:rsidRPr="00005A85">
        <w:rPr>
          <w:color w:val="1F4E79" w:themeColor="accent1" w:themeShade="80"/>
        </w:rPr>
        <w:t xml:space="preserve"> и его работников/представителей, возмещение ущерба возлагается на По</w:t>
      </w:r>
      <w:r>
        <w:rPr>
          <w:color w:val="1F4E79" w:themeColor="accent1" w:themeShade="80"/>
        </w:rPr>
        <w:t>дрядчика</w:t>
      </w:r>
      <w:r w:rsidRPr="00005A85">
        <w:rPr>
          <w:color w:val="1F4E79" w:themeColor="accent1" w:themeShade="80"/>
        </w:rPr>
        <w:t>.</w:t>
      </w:r>
    </w:p>
    <w:p w14:paraId="5F0D2C4F" w14:textId="4F846B94" w:rsidR="00005A85" w:rsidRDefault="00005A85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005A85">
        <w:rPr>
          <w:color w:val="1F4E79" w:themeColor="accent1" w:themeShade="80"/>
        </w:rPr>
        <w:t>2.</w:t>
      </w:r>
      <w:r>
        <w:rPr>
          <w:color w:val="1F4E79" w:themeColor="accent1" w:themeShade="80"/>
        </w:rPr>
        <w:t>10</w:t>
      </w:r>
      <w:r w:rsidRPr="00005A85">
        <w:rPr>
          <w:color w:val="1F4E79" w:themeColor="accent1" w:themeShade="80"/>
        </w:rPr>
        <w:t>. По</w:t>
      </w:r>
      <w:r>
        <w:rPr>
          <w:color w:val="1F4E79" w:themeColor="accent1" w:themeShade="80"/>
        </w:rPr>
        <w:t xml:space="preserve">дрядчик при проведении Монтажных работ на Объекте </w:t>
      </w:r>
      <w:r w:rsidRPr="00005A85">
        <w:rPr>
          <w:color w:val="1F4E79" w:themeColor="accent1" w:themeShade="80"/>
        </w:rPr>
        <w:t xml:space="preserve">обязан соблюдать требования миграционного законодательства, в том числе не привлекать к трудовой деятельности на Объекте иностранных граждан или лиц без гражданства, не имеющих права на осуществление трудовой деятельности в пределах Субъекта Российской Федерации, где расположен соответствующий Объект (в том числе в случае отсутствия у иностранного гражданина или лица без гражданства действующего </w:t>
      </w:r>
      <w:r w:rsidRPr="00005A85">
        <w:rPr>
          <w:color w:val="1F4E79" w:themeColor="accent1" w:themeShade="80"/>
        </w:rPr>
        <w:lastRenderedPageBreak/>
        <w:t>документа (патент и т.п.), подтверждающего указанное право, если такой документ требуется в соответствии с действующим законодательством РФ).</w:t>
      </w:r>
    </w:p>
    <w:p w14:paraId="4A78D5AA" w14:textId="086A0078" w:rsidR="00331648" w:rsidRDefault="00331648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331648">
        <w:rPr>
          <w:color w:val="1F4E79" w:themeColor="accent1" w:themeShade="80"/>
        </w:rPr>
        <w:t>2.</w:t>
      </w:r>
      <w:r w:rsidR="00005A85">
        <w:rPr>
          <w:color w:val="1F4E79" w:themeColor="accent1" w:themeShade="80"/>
        </w:rPr>
        <w:t>11</w:t>
      </w:r>
      <w:r w:rsidRPr="00331648">
        <w:rPr>
          <w:color w:val="1F4E79" w:themeColor="accent1" w:themeShade="80"/>
        </w:rPr>
        <w:t>. По</w:t>
      </w:r>
      <w:r>
        <w:rPr>
          <w:color w:val="1F4E79" w:themeColor="accent1" w:themeShade="80"/>
        </w:rPr>
        <w:t>дрядчик</w:t>
      </w:r>
      <w:r w:rsidRPr="00331648">
        <w:rPr>
          <w:color w:val="1F4E79" w:themeColor="accent1" w:themeShade="80"/>
        </w:rPr>
        <w:t xml:space="preserve"> предоставляет </w:t>
      </w:r>
      <w:r>
        <w:rPr>
          <w:color w:val="1F4E79" w:themeColor="accent1" w:themeShade="80"/>
        </w:rPr>
        <w:t>Заказчику для допуска к осуществлению Монтажных работ</w:t>
      </w:r>
      <w:r w:rsidRPr="00331648">
        <w:rPr>
          <w:color w:val="1F4E79" w:themeColor="accent1" w:themeShade="80"/>
        </w:rPr>
        <w:t xml:space="preserve"> на Объекте следующие документы: </w:t>
      </w:r>
    </w:p>
    <w:p w14:paraId="70CA774E" w14:textId="5F3A42AE" w:rsidR="00331648" w:rsidRDefault="00331648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331648">
        <w:rPr>
          <w:color w:val="1F4E79" w:themeColor="accent1" w:themeShade="80"/>
        </w:rPr>
        <w:t>• Приказ о назначении ответственных лиц: за проект, за работы, за исполнение техники безопасности, пожарной безопасности и электроработ. Приказ должен быть подписан единоличным исполнительным органом Поставщика или лицом, имеющим право подп</w:t>
      </w:r>
      <w:r>
        <w:rPr>
          <w:color w:val="1F4E79" w:themeColor="accent1" w:themeShade="80"/>
        </w:rPr>
        <w:t>иси данных документов;</w:t>
      </w:r>
      <w:r w:rsidRPr="00331648">
        <w:rPr>
          <w:color w:val="1F4E79" w:themeColor="accent1" w:themeShade="80"/>
        </w:rPr>
        <w:t xml:space="preserve"> </w:t>
      </w:r>
    </w:p>
    <w:p w14:paraId="7CFC024C" w14:textId="039CA959" w:rsidR="00331648" w:rsidRDefault="00331648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331648">
        <w:rPr>
          <w:color w:val="1F4E79" w:themeColor="accent1" w:themeShade="80"/>
        </w:rPr>
        <w:t xml:space="preserve">• Список сотрудников, допущенных к выполнению </w:t>
      </w:r>
      <w:r>
        <w:rPr>
          <w:color w:val="1F4E79" w:themeColor="accent1" w:themeShade="80"/>
        </w:rPr>
        <w:t>Монтажных работ</w:t>
      </w:r>
      <w:r w:rsidRPr="00331648">
        <w:rPr>
          <w:color w:val="1F4E79" w:themeColor="accent1" w:themeShade="80"/>
        </w:rPr>
        <w:t xml:space="preserve">, заверенный единоличным исполнительным органом Поставщика или лицом, имеющим </w:t>
      </w:r>
      <w:r>
        <w:rPr>
          <w:color w:val="1F4E79" w:themeColor="accent1" w:themeShade="80"/>
        </w:rPr>
        <w:t>право подписи данных документов;</w:t>
      </w:r>
      <w:r w:rsidRPr="00331648">
        <w:rPr>
          <w:color w:val="1F4E79" w:themeColor="accent1" w:themeShade="80"/>
        </w:rPr>
        <w:t xml:space="preserve"> </w:t>
      </w:r>
    </w:p>
    <w:p w14:paraId="3D6F714F" w14:textId="77777777" w:rsidR="00331648" w:rsidRDefault="00331648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331648">
        <w:rPr>
          <w:color w:val="1F4E79" w:themeColor="accent1" w:themeShade="80"/>
        </w:rPr>
        <w:t>• Журнал о прохождении инструктажа по технике безопасност</w:t>
      </w:r>
      <w:r>
        <w:rPr>
          <w:color w:val="1F4E79" w:themeColor="accent1" w:themeShade="80"/>
        </w:rPr>
        <w:t>и;</w:t>
      </w:r>
    </w:p>
    <w:p w14:paraId="52E6CA37" w14:textId="77777777" w:rsidR="00331648" w:rsidRDefault="00331648" w:rsidP="0033164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331648">
        <w:rPr>
          <w:color w:val="1F4E79" w:themeColor="accent1" w:themeShade="80"/>
        </w:rPr>
        <w:t xml:space="preserve">• Журнал производства работ. </w:t>
      </w:r>
    </w:p>
    <w:p w14:paraId="09D01413" w14:textId="6D1C1ED6" w:rsidR="0059021E" w:rsidRPr="00713C8D" w:rsidRDefault="00331648" w:rsidP="000B306E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331648">
        <w:rPr>
          <w:color w:val="1F4E79" w:themeColor="accent1" w:themeShade="80"/>
        </w:rPr>
        <w:t>2.</w:t>
      </w:r>
      <w:r w:rsidR="00005A85">
        <w:rPr>
          <w:color w:val="1F4E79" w:themeColor="accent1" w:themeShade="80"/>
        </w:rPr>
        <w:t>12</w:t>
      </w:r>
      <w:r w:rsidRPr="00331648">
        <w:rPr>
          <w:color w:val="1F4E79" w:themeColor="accent1" w:themeShade="80"/>
        </w:rPr>
        <w:t>.</w:t>
      </w:r>
      <w:r>
        <w:rPr>
          <w:color w:val="1F4E79" w:themeColor="accent1" w:themeShade="80"/>
        </w:rPr>
        <w:t xml:space="preserve"> Подрядчик</w:t>
      </w:r>
      <w:r w:rsidRPr="00331648">
        <w:rPr>
          <w:color w:val="1F4E79" w:themeColor="accent1" w:themeShade="80"/>
        </w:rPr>
        <w:t xml:space="preserve"> к мом</w:t>
      </w:r>
      <w:r>
        <w:rPr>
          <w:color w:val="1F4E79" w:themeColor="accent1" w:themeShade="80"/>
        </w:rPr>
        <w:t>енту завершения Монтажных работ</w:t>
      </w:r>
      <w:r w:rsidRPr="00331648">
        <w:rPr>
          <w:color w:val="1F4E79" w:themeColor="accent1" w:themeShade="80"/>
        </w:rPr>
        <w:t xml:space="preserve"> вывозит за пределы Объекта </w:t>
      </w:r>
      <w:r w:rsidR="00005A85">
        <w:rPr>
          <w:color w:val="1F4E79" w:themeColor="accent1" w:themeShade="80"/>
        </w:rPr>
        <w:t>принадлежащее Подрядчику</w:t>
      </w:r>
      <w:r w:rsidRPr="00331648">
        <w:rPr>
          <w:color w:val="1F4E79" w:themeColor="accent1" w:themeShade="80"/>
        </w:rPr>
        <w:t xml:space="preserve"> оборудование: инструменты, инвентарь, другое свое имущество, в том числе принадлежащие По</w:t>
      </w:r>
      <w:r w:rsidR="00005A85">
        <w:rPr>
          <w:color w:val="1F4E79" w:themeColor="accent1" w:themeShade="80"/>
        </w:rPr>
        <w:t>дрядчику</w:t>
      </w:r>
      <w:r w:rsidRPr="00331648">
        <w:rPr>
          <w:color w:val="1F4E79" w:themeColor="accent1" w:themeShade="80"/>
        </w:rPr>
        <w:t xml:space="preserve"> паллеты, используемые при поставке, а также самостоятельно произвести вывоз отходов после окончания Монтаж</w:t>
      </w:r>
      <w:r w:rsidR="00005A85">
        <w:rPr>
          <w:color w:val="1F4E79" w:themeColor="accent1" w:themeShade="80"/>
        </w:rPr>
        <w:t>ных работ</w:t>
      </w:r>
      <w:r w:rsidRPr="00331648">
        <w:rPr>
          <w:color w:val="1F4E79" w:themeColor="accent1" w:themeShade="80"/>
        </w:rPr>
        <w:t>.</w:t>
      </w:r>
    </w:p>
    <w:p w14:paraId="39A890E5" w14:textId="704DECD6" w:rsidR="006D2988" w:rsidRPr="00F82AE7" w:rsidRDefault="00005A85" w:rsidP="006D298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2.13. </w:t>
      </w:r>
      <w:r w:rsidR="00F82AE7" w:rsidRPr="00F82AE7">
        <w:rPr>
          <w:color w:val="1F4E79" w:themeColor="accent1" w:themeShade="80"/>
        </w:rPr>
        <w:t>Требования по сборке включаются в Специальные условия.</w:t>
      </w:r>
    </w:p>
    <w:p w14:paraId="597C9C88" w14:textId="0F3F0988" w:rsidR="00264871" w:rsidRPr="00F82AE7" w:rsidRDefault="00005A85" w:rsidP="006D2988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F82AE7">
        <w:rPr>
          <w:color w:val="1F4E79" w:themeColor="accent1" w:themeShade="80"/>
        </w:rPr>
        <w:t>2.14</w:t>
      </w:r>
      <w:r w:rsidR="00264871" w:rsidRPr="00F82AE7">
        <w:rPr>
          <w:color w:val="1F4E79" w:themeColor="accent1" w:themeShade="80"/>
        </w:rPr>
        <w:t xml:space="preserve">. </w:t>
      </w:r>
      <w:r w:rsidR="003444E9" w:rsidRPr="00F82AE7">
        <w:rPr>
          <w:color w:val="1F4E79" w:themeColor="accent1" w:themeShade="80"/>
        </w:rPr>
        <w:t>Д</w:t>
      </w:r>
      <w:r w:rsidR="00264871" w:rsidRPr="00F82AE7">
        <w:rPr>
          <w:color w:val="1F4E79" w:themeColor="accent1" w:themeShade="80"/>
        </w:rPr>
        <w:t>ополнительные</w:t>
      </w:r>
      <w:r w:rsidR="003444E9" w:rsidRPr="00F82AE7">
        <w:rPr>
          <w:color w:val="1F4E79" w:themeColor="accent1" w:themeShade="80"/>
        </w:rPr>
        <w:t xml:space="preserve"> условия и требования по Монтажным работам могут быть указаны в </w:t>
      </w:r>
      <w:r w:rsidR="00F82AE7" w:rsidRPr="00F82AE7">
        <w:rPr>
          <w:color w:val="1F4E79" w:themeColor="accent1" w:themeShade="80"/>
        </w:rPr>
        <w:t>Специальных условиях</w:t>
      </w:r>
      <w:r w:rsidR="003444E9" w:rsidRPr="00F82AE7">
        <w:rPr>
          <w:color w:val="1F4E79" w:themeColor="accent1" w:themeShade="80"/>
        </w:rPr>
        <w:t>.</w:t>
      </w:r>
    </w:p>
    <w:p w14:paraId="1E04862F" w14:textId="77777777" w:rsidR="000B306E" w:rsidRPr="00713C8D" w:rsidRDefault="000B306E" w:rsidP="000B306E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</w:p>
    <w:p w14:paraId="6FB68A32" w14:textId="0924FA02" w:rsidR="00251815" w:rsidRDefault="000B306E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  <w:r w:rsidRPr="00713C8D">
        <w:rPr>
          <w:b/>
          <w:color w:val="1F4E79" w:themeColor="accent1" w:themeShade="80"/>
        </w:rPr>
        <w:t>3</w:t>
      </w:r>
      <w:r w:rsidR="00FE38F9" w:rsidRPr="00713C8D">
        <w:rPr>
          <w:b/>
          <w:color w:val="1F4E79" w:themeColor="accent1" w:themeShade="80"/>
        </w:rPr>
        <w:t xml:space="preserve">. </w:t>
      </w:r>
      <w:r w:rsidR="008635FC">
        <w:rPr>
          <w:b/>
          <w:color w:val="1F4E79" w:themeColor="accent1" w:themeShade="80"/>
        </w:rPr>
        <w:t>Стоимость Работ и порядок</w:t>
      </w:r>
      <w:r w:rsidRPr="00713C8D">
        <w:rPr>
          <w:b/>
          <w:color w:val="1F4E79" w:themeColor="accent1" w:themeShade="80"/>
        </w:rPr>
        <w:t xml:space="preserve"> </w:t>
      </w:r>
      <w:r w:rsidR="008635FC">
        <w:rPr>
          <w:b/>
          <w:color w:val="1F4E79" w:themeColor="accent1" w:themeShade="80"/>
        </w:rPr>
        <w:t>расчетов</w:t>
      </w:r>
    </w:p>
    <w:p w14:paraId="6A97E1C9" w14:textId="77777777" w:rsidR="0022716B" w:rsidRPr="00713C8D" w:rsidRDefault="0022716B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</w:p>
    <w:p w14:paraId="48E09A86" w14:textId="6D23B5B9" w:rsidR="00251815" w:rsidRPr="00713C8D" w:rsidRDefault="000B306E" w:rsidP="00165E29">
      <w:pPr>
        <w:pStyle w:val="ae"/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3</w:t>
      </w:r>
      <w:r w:rsidR="00FE38F9" w:rsidRPr="00713C8D">
        <w:rPr>
          <w:color w:val="1F4E79" w:themeColor="accent1" w:themeShade="80"/>
        </w:rPr>
        <w:t xml:space="preserve">.1. </w:t>
      </w:r>
      <w:r w:rsidR="00251815" w:rsidRPr="00713C8D">
        <w:rPr>
          <w:color w:val="1F4E79" w:themeColor="accent1" w:themeShade="80"/>
        </w:rPr>
        <w:t>Стоимость Работ</w:t>
      </w:r>
      <w:r w:rsidR="00FE38F9" w:rsidRPr="00713C8D">
        <w:rPr>
          <w:color w:val="1F4E79" w:themeColor="accent1" w:themeShade="80"/>
        </w:rPr>
        <w:t xml:space="preserve"> </w:t>
      </w:r>
      <w:r w:rsidR="00251815" w:rsidRPr="00713C8D">
        <w:rPr>
          <w:color w:val="1F4E79" w:themeColor="accent1" w:themeShade="80"/>
        </w:rPr>
        <w:t>оп</w:t>
      </w:r>
      <w:r w:rsidR="00FE38F9" w:rsidRPr="00713C8D">
        <w:rPr>
          <w:color w:val="1F4E79" w:themeColor="accent1" w:themeShade="80"/>
        </w:rPr>
        <w:t>ределяется Сметой (</w:t>
      </w:r>
      <w:r w:rsidR="00F82AE7">
        <w:rPr>
          <w:color w:val="1F4E79" w:themeColor="accent1" w:themeShade="80"/>
        </w:rPr>
        <w:t>составленной по форме Приложения</w:t>
      </w:r>
      <w:r w:rsidR="00FE38F9" w:rsidRPr="00713C8D">
        <w:rPr>
          <w:color w:val="1F4E79" w:themeColor="accent1" w:themeShade="80"/>
        </w:rPr>
        <w:t xml:space="preserve"> №</w:t>
      </w:r>
      <w:r w:rsidR="00251815" w:rsidRPr="00713C8D">
        <w:rPr>
          <w:color w:val="1F4E79" w:themeColor="accent1" w:themeShade="80"/>
        </w:rPr>
        <w:t>1</w:t>
      </w:r>
      <w:r w:rsidR="00FE38F9" w:rsidRPr="00713C8D">
        <w:rPr>
          <w:color w:val="1F4E79" w:themeColor="accent1" w:themeShade="80"/>
        </w:rPr>
        <w:t xml:space="preserve"> к Договору</w:t>
      </w:r>
      <w:r w:rsidR="00251815" w:rsidRPr="00713C8D">
        <w:rPr>
          <w:color w:val="1F4E79" w:themeColor="accent1" w:themeShade="80"/>
        </w:rPr>
        <w:t>), и указывается в Специальных условиях</w:t>
      </w:r>
      <w:r w:rsidR="00D61B4C" w:rsidRPr="00713C8D">
        <w:rPr>
          <w:color w:val="1F4E79" w:themeColor="accent1" w:themeShade="80"/>
        </w:rPr>
        <w:t xml:space="preserve"> (</w:t>
      </w:r>
      <w:r w:rsidR="00F82AE7">
        <w:rPr>
          <w:color w:val="1F4E79" w:themeColor="accent1" w:themeShade="80"/>
        </w:rPr>
        <w:t>составленных по форме Приложения</w:t>
      </w:r>
      <w:r w:rsidR="00D61B4C" w:rsidRPr="00713C8D">
        <w:rPr>
          <w:color w:val="1F4E79" w:themeColor="accent1" w:themeShade="80"/>
        </w:rPr>
        <w:t xml:space="preserve"> </w:t>
      </w:r>
      <w:r w:rsidR="00305D1F" w:rsidRPr="00713C8D">
        <w:rPr>
          <w:color w:val="1F4E79" w:themeColor="accent1" w:themeShade="80"/>
        </w:rPr>
        <w:t>«</w:t>
      </w:r>
      <w:r w:rsidR="00D61B4C" w:rsidRPr="00713C8D">
        <w:rPr>
          <w:color w:val="1F4E79" w:themeColor="accent1" w:themeShade="80"/>
        </w:rPr>
        <w:t>А</w:t>
      </w:r>
      <w:r w:rsidR="00305D1F" w:rsidRPr="00713C8D">
        <w:rPr>
          <w:color w:val="1F4E79" w:themeColor="accent1" w:themeShade="80"/>
        </w:rPr>
        <w:t>»</w:t>
      </w:r>
      <w:r w:rsidR="00D61B4C" w:rsidRPr="00713C8D">
        <w:rPr>
          <w:color w:val="1F4E79" w:themeColor="accent1" w:themeShade="80"/>
        </w:rPr>
        <w:t xml:space="preserve"> к Договору)</w:t>
      </w:r>
      <w:r w:rsidR="00FE38F9" w:rsidRPr="00713C8D">
        <w:rPr>
          <w:color w:val="1F4E79" w:themeColor="accent1" w:themeShade="80"/>
        </w:rPr>
        <w:t xml:space="preserve">. </w:t>
      </w:r>
    </w:p>
    <w:p w14:paraId="34D0D057" w14:textId="5ECC5A3A" w:rsidR="000B306E" w:rsidRPr="00713C8D" w:rsidRDefault="000B306E" w:rsidP="00165E29">
      <w:pPr>
        <w:pStyle w:val="ae"/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3.2. Оплата производится путем перечисления Заказчиком средств на расчетный счет Подрядчика</w:t>
      </w:r>
      <w:r w:rsidR="003C7AB8" w:rsidRPr="00713C8D">
        <w:rPr>
          <w:color w:val="1F4E79" w:themeColor="accent1" w:themeShade="80"/>
        </w:rPr>
        <w:t xml:space="preserve"> в срок, предусмотренный </w:t>
      </w:r>
      <w:r w:rsidR="00F82AE7">
        <w:rPr>
          <w:color w:val="1F4E79" w:themeColor="accent1" w:themeShade="80"/>
        </w:rPr>
        <w:t xml:space="preserve">Специальными условиями.  </w:t>
      </w:r>
      <w:r w:rsidRPr="00713C8D">
        <w:rPr>
          <w:color w:val="1F4E79" w:themeColor="accent1" w:themeShade="80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72E503C" w14:textId="24C614C4" w:rsidR="003303BB" w:rsidRPr="00713C8D" w:rsidRDefault="000B306E" w:rsidP="00165E29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bookmarkStart w:id="1" w:name="_Ref357177686"/>
      <w:r w:rsidRPr="00713C8D">
        <w:rPr>
          <w:color w:val="1F4E79" w:themeColor="accent1" w:themeShade="80"/>
        </w:rPr>
        <w:t>3</w:t>
      </w:r>
      <w:r w:rsidR="000C7F4D" w:rsidRPr="00713C8D">
        <w:rPr>
          <w:color w:val="1F4E79" w:themeColor="accent1" w:themeShade="80"/>
        </w:rPr>
        <w:t>.</w:t>
      </w:r>
      <w:r w:rsidRPr="00713C8D">
        <w:rPr>
          <w:color w:val="1F4E79" w:themeColor="accent1" w:themeShade="80"/>
        </w:rPr>
        <w:t>3</w:t>
      </w:r>
      <w:r w:rsidR="00A42255" w:rsidRPr="00713C8D">
        <w:rPr>
          <w:color w:val="1F4E79" w:themeColor="accent1" w:themeShade="80"/>
        </w:rPr>
        <w:t xml:space="preserve">. </w:t>
      </w:r>
      <w:r w:rsidR="005B7653" w:rsidRPr="00713C8D">
        <w:rPr>
          <w:color w:val="1F4E79" w:themeColor="accent1" w:themeShade="80"/>
        </w:rPr>
        <w:t>Оплата объемов Работ, выполненных Подрядчиком</w:t>
      </w:r>
      <w:r w:rsidR="00E02980" w:rsidRPr="00713C8D">
        <w:rPr>
          <w:color w:val="1F4E79" w:themeColor="accent1" w:themeShade="80"/>
        </w:rPr>
        <w:t>, производится по отчетным периодам. Каждый отчетный период соответствует</w:t>
      </w:r>
      <w:r w:rsidR="00185A72" w:rsidRPr="00713C8D">
        <w:rPr>
          <w:color w:val="1F4E79" w:themeColor="accent1" w:themeShade="80"/>
        </w:rPr>
        <w:t xml:space="preserve"> одному</w:t>
      </w:r>
      <w:r w:rsidR="00E112F1" w:rsidRPr="00713C8D">
        <w:rPr>
          <w:color w:val="1F4E79" w:themeColor="accent1" w:themeShade="80"/>
        </w:rPr>
        <w:t xml:space="preserve"> календарному</w:t>
      </w:r>
      <w:r w:rsidR="00185A72" w:rsidRPr="00713C8D">
        <w:rPr>
          <w:color w:val="1F4E79" w:themeColor="accent1" w:themeShade="80"/>
        </w:rPr>
        <w:t xml:space="preserve"> </w:t>
      </w:r>
      <w:r w:rsidR="00B342FF" w:rsidRPr="00713C8D">
        <w:rPr>
          <w:color w:val="1F4E79" w:themeColor="accent1" w:themeShade="80"/>
        </w:rPr>
        <w:t>месяцу</w:t>
      </w:r>
      <w:r w:rsidR="00185A72" w:rsidRPr="00713C8D">
        <w:rPr>
          <w:color w:val="1F4E79" w:themeColor="accent1" w:themeShade="80"/>
        </w:rPr>
        <w:t xml:space="preserve">. </w:t>
      </w:r>
      <w:r w:rsidR="00B342FF" w:rsidRPr="00713C8D">
        <w:rPr>
          <w:color w:val="1F4E79" w:themeColor="accent1" w:themeShade="80"/>
        </w:rPr>
        <w:t>Работы, в</w:t>
      </w:r>
      <w:r w:rsidR="00185A72" w:rsidRPr="00713C8D">
        <w:rPr>
          <w:color w:val="1F4E79" w:themeColor="accent1" w:themeShade="80"/>
        </w:rPr>
        <w:t>ыполненные</w:t>
      </w:r>
      <w:r w:rsidR="005B7653" w:rsidRPr="00713C8D">
        <w:rPr>
          <w:color w:val="1F4E79" w:themeColor="accent1" w:themeShade="80"/>
        </w:rPr>
        <w:t xml:space="preserve"> </w:t>
      </w:r>
      <w:r w:rsidR="00185A72" w:rsidRPr="00713C8D">
        <w:rPr>
          <w:color w:val="1F4E79" w:themeColor="accent1" w:themeShade="80"/>
        </w:rPr>
        <w:t>Подрядчиком</w:t>
      </w:r>
      <w:r w:rsidR="00FC1DB3" w:rsidRPr="00713C8D">
        <w:rPr>
          <w:color w:val="1F4E79" w:themeColor="accent1" w:themeShade="80"/>
        </w:rPr>
        <w:t xml:space="preserve"> </w:t>
      </w:r>
      <w:r w:rsidR="005B7653" w:rsidRPr="00713C8D">
        <w:rPr>
          <w:color w:val="1F4E79" w:themeColor="accent1" w:themeShade="80"/>
        </w:rPr>
        <w:t xml:space="preserve">за отчетный период </w:t>
      </w:r>
      <w:r w:rsidR="00A757E3" w:rsidRPr="00713C8D">
        <w:rPr>
          <w:color w:val="1F4E79" w:themeColor="accent1" w:themeShade="80"/>
        </w:rPr>
        <w:t>и освидетельствованны</w:t>
      </w:r>
      <w:r w:rsidR="00FC1DB3" w:rsidRPr="00713C8D">
        <w:rPr>
          <w:color w:val="1F4E79" w:themeColor="accent1" w:themeShade="80"/>
        </w:rPr>
        <w:t>е</w:t>
      </w:r>
      <w:r w:rsidR="00A757E3" w:rsidRPr="00713C8D">
        <w:rPr>
          <w:color w:val="1F4E79" w:themeColor="accent1" w:themeShade="80"/>
        </w:rPr>
        <w:t xml:space="preserve"> Заказчиком, </w:t>
      </w:r>
      <w:r w:rsidR="00C37361" w:rsidRPr="00713C8D">
        <w:rPr>
          <w:color w:val="1F4E79" w:themeColor="accent1" w:themeShade="80"/>
        </w:rPr>
        <w:t>оплачиваются Заказчиком</w:t>
      </w:r>
      <w:r w:rsidR="005B7653" w:rsidRPr="00713C8D">
        <w:rPr>
          <w:color w:val="1F4E79" w:themeColor="accent1" w:themeShade="80"/>
        </w:rPr>
        <w:t xml:space="preserve"> в следующем порядке:</w:t>
      </w:r>
    </w:p>
    <w:p w14:paraId="5A49BE6A" w14:textId="2734085E" w:rsidR="00A75DCB" w:rsidRPr="00713C8D" w:rsidRDefault="000B306E" w:rsidP="00A75DCB">
      <w:pPr>
        <w:pStyle w:val="1110"/>
        <w:numPr>
          <w:ilvl w:val="0"/>
          <w:numId w:val="0"/>
        </w:numPr>
        <w:tabs>
          <w:tab w:val="clear" w:pos="993"/>
          <w:tab w:val="clear" w:pos="1134"/>
          <w:tab w:val="left" w:pos="567"/>
        </w:tabs>
        <w:spacing w:after="0" w:line="252" w:lineRule="auto"/>
        <w:ind w:left="-567" w:right="-284"/>
        <w:rPr>
          <w:color w:val="1F4E79" w:themeColor="accent1" w:themeShade="80"/>
          <w:sz w:val="24"/>
          <w:szCs w:val="24"/>
        </w:rPr>
      </w:pPr>
      <w:bookmarkStart w:id="2" w:name="_Ref357527244"/>
      <w:bookmarkEnd w:id="1"/>
      <w:r w:rsidRPr="00713C8D">
        <w:rPr>
          <w:color w:val="1F4E79" w:themeColor="accent1" w:themeShade="80"/>
          <w:sz w:val="24"/>
          <w:szCs w:val="24"/>
        </w:rPr>
        <w:t>3</w:t>
      </w:r>
      <w:r w:rsidR="00664C24" w:rsidRPr="00713C8D">
        <w:rPr>
          <w:color w:val="1F4E79" w:themeColor="accent1" w:themeShade="80"/>
          <w:sz w:val="24"/>
          <w:szCs w:val="24"/>
        </w:rPr>
        <w:t>.</w:t>
      </w:r>
      <w:r w:rsidR="007B7AE2">
        <w:rPr>
          <w:color w:val="1F4E79" w:themeColor="accent1" w:themeShade="80"/>
          <w:sz w:val="24"/>
          <w:szCs w:val="24"/>
        </w:rPr>
        <w:t>3</w:t>
      </w:r>
      <w:r w:rsidR="00664C24" w:rsidRPr="00713C8D">
        <w:rPr>
          <w:color w:val="1F4E79" w:themeColor="accent1" w:themeShade="80"/>
          <w:sz w:val="24"/>
          <w:szCs w:val="24"/>
        </w:rPr>
        <w:t xml:space="preserve">.1. Выполненные и освидетельствованные Заказчиком Работы должны быть оплачены Заказчиком на основании </w:t>
      </w:r>
      <w:r w:rsidR="000836AE" w:rsidRPr="00713C8D">
        <w:rPr>
          <w:color w:val="1F4E79" w:themeColor="accent1" w:themeShade="80"/>
          <w:sz w:val="24"/>
          <w:szCs w:val="24"/>
        </w:rPr>
        <w:t xml:space="preserve">предоставленных Подрядчиком и </w:t>
      </w:r>
      <w:r w:rsidR="00664C24" w:rsidRPr="00713C8D">
        <w:rPr>
          <w:color w:val="1F4E79" w:themeColor="accent1" w:themeShade="80"/>
          <w:sz w:val="24"/>
          <w:szCs w:val="24"/>
        </w:rPr>
        <w:t xml:space="preserve">подписанных Заказчиком </w:t>
      </w:r>
      <w:r w:rsidR="00A66311" w:rsidRPr="00713C8D">
        <w:rPr>
          <w:color w:val="1F4E79" w:themeColor="accent1" w:themeShade="80"/>
          <w:sz w:val="24"/>
          <w:szCs w:val="24"/>
        </w:rPr>
        <w:t>актов выполненных работ, оформленных в соответствии с требованиями ст.9 ФЗ №</w:t>
      </w:r>
      <w:r w:rsidR="00BF5CD6">
        <w:rPr>
          <w:color w:val="1F4E79" w:themeColor="accent1" w:themeShade="80"/>
          <w:sz w:val="24"/>
          <w:szCs w:val="24"/>
        </w:rPr>
        <w:t xml:space="preserve"> </w:t>
      </w:r>
      <w:r w:rsidR="00A66311" w:rsidRPr="00713C8D">
        <w:rPr>
          <w:color w:val="1F4E79" w:themeColor="accent1" w:themeShade="80"/>
          <w:sz w:val="24"/>
          <w:szCs w:val="24"/>
        </w:rPr>
        <w:t>402 от 06.12.2011,</w:t>
      </w:r>
      <w:r w:rsidR="00664C24" w:rsidRPr="00713C8D">
        <w:rPr>
          <w:color w:val="1F4E79" w:themeColor="accent1" w:themeShade="80"/>
          <w:sz w:val="24"/>
          <w:szCs w:val="24"/>
        </w:rPr>
        <w:t xml:space="preserve"> в течение </w:t>
      </w:r>
      <w:r w:rsidR="00A75DCB" w:rsidRPr="00713C8D">
        <w:rPr>
          <w:color w:val="1F4E79" w:themeColor="accent1" w:themeShade="80"/>
          <w:sz w:val="24"/>
          <w:szCs w:val="24"/>
        </w:rPr>
        <w:t>срока, указанного в Специальных условиях (</w:t>
      </w:r>
      <w:r w:rsidR="00F82AE7">
        <w:rPr>
          <w:color w:val="1F4E79" w:themeColor="accent1" w:themeShade="80"/>
          <w:sz w:val="24"/>
          <w:szCs w:val="24"/>
        </w:rPr>
        <w:t>составленных по форме Приложения</w:t>
      </w:r>
      <w:r w:rsidR="00A75DCB" w:rsidRPr="00713C8D">
        <w:rPr>
          <w:color w:val="1F4E79" w:themeColor="accent1" w:themeShade="80"/>
          <w:sz w:val="24"/>
          <w:szCs w:val="24"/>
        </w:rPr>
        <w:t xml:space="preserve"> </w:t>
      </w:r>
      <w:r w:rsidR="000408C6" w:rsidRPr="00713C8D">
        <w:rPr>
          <w:color w:val="1F4E79" w:themeColor="accent1" w:themeShade="80"/>
          <w:sz w:val="24"/>
          <w:szCs w:val="24"/>
        </w:rPr>
        <w:t>«</w:t>
      </w:r>
      <w:r w:rsidR="00A75DCB" w:rsidRPr="00713C8D">
        <w:rPr>
          <w:color w:val="1F4E79" w:themeColor="accent1" w:themeShade="80"/>
          <w:sz w:val="24"/>
          <w:szCs w:val="24"/>
        </w:rPr>
        <w:t>А</w:t>
      </w:r>
      <w:r w:rsidR="000408C6" w:rsidRPr="00713C8D">
        <w:rPr>
          <w:color w:val="1F4E79" w:themeColor="accent1" w:themeShade="80"/>
          <w:sz w:val="24"/>
          <w:szCs w:val="24"/>
        </w:rPr>
        <w:t>»</w:t>
      </w:r>
      <w:r w:rsidR="00A75DCB" w:rsidRPr="00713C8D">
        <w:rPr>
          <w:color w:val="1F4E79" w:themeColor="accent1" w:themeShade="80"/>
          <w:sz w:val="24"/>
          <w:szCs w:val="24"/>
        </w:rPr>
        <w:t xml:space="preserve"> к Договору), при условии предоставления Подрядчиком счета на оплату и полного комплекта документов, указанного п.</w:t>
      </w:r>
      <w:r w:rsidR="00BF5CD6">
        <w:rPr>
          <w:color w:val="1F4E79" w:themeColor="accent1" w:themeShade="80"/>
          <w:sz w:val="24"/>
          <w:szCs w:val="24"/>
        </w:rPr>
        <w:t xml:space="preserve"> </w:t>
      </w:r>
      <w:r w:rsidR="00A75DCB" w:rsidRPr="00713C8D">
        <w:rPr>
          <w:color w:val="1F4E79" w:themeColor="accent1" w:themeShade="80"/>
          <w:sz w:val="24"/>
          <w:szCs w:val="24"/>
        </w:rPr>
        <w:t>4.1 Договора</w:t>
      </w:r>
      <w:r w:rsidR="007B7AE2">
        <w:rPr>
          <w:color w:val="1F4E79" w:themeColor="accent1" w:themeShade="80"/>
          <w:sz w:val="24"/>
          <w:szCs w:val="24"/>
        </w:rPr>
        <w:t>,</w:t>
      </w:r>
      <w:r w:rsidR="00A75DCB" w:rsidRPr="00713C8D">
        <w:rPr>
          <w:color w:val="1F4E79" w:themeColor="accent1" w:themeShade="80"/>
          <w:sz w:val="24"/>
          <w:szCs w:val="24"/>
        </w:rPr>
        <w:t xml:space="preserve"> в срок, указанный в том же пункте. </w:t>
      </w:r>
      <w:r w:rsidR="007B7AE2">
        <w:rPr>
          <w:color w:val="1F4E79" w:themeColor="accent1" w:themeShade="80"/>
          <w:sz w:val="24"/>
          <w:szCs w:val="24"/>
        </w:rPr>
        <w:t xml:space="preserve"> </w:t>
      </w:r>
      <w:r w:rsidR="00A75DCB" w:rsidRPr="00713C8D">
        <w:rPr>
          <w:color w:val="1F4E79" w:themeColor="accent1" w:themeShade="80"/>
          <w:sz w:val="24"/>
          <w:szCs w:val="24"/>
        </w:rPr>
        <w:t>Сумма к оплате определ</w:t>
      </w:r>
      <w:r w:rsidR="00AE4989" w:rsidRPr="00713C8D">
        <w:rPr>
          <w:color w:val="1F4E79" w:themeColor="accent1" w:themeShade="80"/>
          <w:sz w:val="24"/>
          <w:szCs w:val="24"/>
        </w:rPr>
        <w:t xml:space="preserve">яется </w:t>
      </w:r>
      <w:r w:rsidR="007B7AE2">
        <w:rPr>
          <w:color w:val="1F4E79" w:themeColor="accent1" w:themeShade="80"/>
          <w:sz w:val="24"/>
          <w:szCs w:val="24"/>
        </w:rPr>
        <w:t>с учетом</w:t>
      </w:r>
      <w:r w:rsidR="00BF5CD6">
        <w:rPr>
          <w:color w:val="1F4E79" w:themeColor="accent1" w:themeShade="80"/>
          <w:sz w:val="24"/>
          <w:szCs w:val="24"/>
        </w:rPr>
        <w:t xml:space="preserve"> п.</w:t>
      </w:r>
      <w:r w:rsidR="007B7AE2">
        <w:rPr>
          <w:color w:val="1F4E79" w:themeColor="accent1" w:themeShade="80"/>
          <w:sz w:val="24"/>
          <w:szCs w:val="24"/>
        </w:rPr>
        <w:t xml:space="preserve"> </w:t>
      </w:r>
      <w:r w:rsidR="00BF5CD6">
        <w:rPr>
          <w:color w:val="1F4E79" w:themeColor="accent1" w:themeShade="80"/>
          <w:sz w:val="24"/>
          <w:szCs w:val="24"/>
        </w:rPr>
        <w:t>3.</w:t>
      </w:r>
      <w:r w:rsidR="007B7AE2">
        <w:rPr>
          <w:color w:val="1F4E79" w:themeColor="accent1" w:themeShade="80"/>
          <w:sz w:val="24"/>
          <w:szCs w:val="24"/>
        </w:rPr>
        <w:t>3</w:t>
      </w:r>
      <w:r w:rsidR="00BF5CD6">
        <w:rPr>
          <w:color w:val="1F4E79" w:themeColor="accent1" w:themeShade="80"/>
          <w:sz w:val="24"/>
          <w:szCs w:val="24"/>
        </w:rPr>
        <w:t>.2.</w:t>
      </w:r>
      <w:r w:rsidR="00AE4989" w:rsidRPr="00713C8D">
        <w:rPr>
          <w:color w:val="1F4E79" w:themeColor="accent1" w:themeShade="80"/>
          <w:sz w:val="24"/>
          <w:szCs w:val="24"/>
        </w:rPr>
        <w:t xml:space="preserve"> </w:t>
      </w:r>
      <w:r w:rsidR="00A75DCB" w:rsidRPr="00713C8D">
        <w:rPr>
          <w:color w:val="1F4E79" w:themeColor="accent1" w:themeShade="80"/>
          <w:sz w:val="24"/>
          <w:szCs w:val="24"/>
        </w:rPr>
        <w:t xml:space="preserve">Договора. </w:t>
      </w:r>
    </w:p>
    <w:p w14:paraId="796DC11A" w14:textId="71DF3130" w:rsidR="00664C24" w:rsidRPr="00713C8D" w:rsidRDefault="008F6227" w:rsidP="00165E29">
      <w:pPr>
        <w:pStyle w:val="1110"/>
        <w:numPr>
          <w:ilvl w:val="0"/>
          <w:numId w:val="0"/>
        </w:numPr>
        <w:tabs>
          <w:tab w:val="clear" w:pos="993"/>
          <w:tab w:val="clear" w:pos="1134"/>
          <w:tab w:val="left" w:pos="567"/>
        </w:tabs>
        <w:spacing w:after="0" w:line="252" w:lineRule="auto"/>
        <w:ind w:left="-567" w:right="-284"/>
        <w:rPr>
          <w:color w:val="1F4E79" w:themeColor="accent1" w:themeShade="80"/>
          <w:sz w:val="24"/>
          <w:szCs w:val="24"/>
        </w:rPr>
      </w:pPr>
      <w:bookmarkStart w:id="3" w:name="_Ref357177627"/>
      <w:bookmarkStart w:id="4" w:name="_Ref357522664"/>
      <w:bookmarkEnd w:id="2"/>
      <w:r w:rsidRPr="00713C8D">
        <w:rPr>
          <w:color w:val="1F4E79" w:themeColor="accent1" w:themeShade="80"/>
          <w:sz w:val="24"/>
          <w:szCs w:val="24"/>
        </w:rPr>
        <w:t>3.</w:t>
      </w:r>
      <w:r w:rsidR="007B7AE2">
        <w:rPr>
          <w:color w:val="1F4E79" w:themeColor="accent1" w:themeShade="80"/>
          <w:sz w:val="24"/>
          <w:szCs w:val="24"/>
        </w:rPr>
        <w:t>3</w:t>
      </w:r>
      <w:r w:rsidRPr="00713C8D">
        <w:rPr>
          <w:color w:val="1F4E79" w:themeColor="accent1" w:themeShade="80"/>
          <w:sz w:val="24"/>
          <w:szCs w:val="24"/>
        </w:rPr>
        <w:t>.2</w:t>
      </w:r>
      <w:r w:rsidR="00664C24" w:rsidRPr="00713C8D">
        <w:rPr>
          <w:color w:val="1F4E79" w:themeColor="accent1" w:themeShade="80"/>
          <w:sz w:val="24"/>
          <w:szCs w:val="24"/>
        </w:rPr>
        <w:t>. В случае выполнения Подрядчиком Работ в отчетном периоде с отступлением от условий, предусмотренных Договором, без письменного на то согласия Заказчика, Заказчик вправе не освидетельствовать и не оплачивать выполненные за отчетный период Работы до момента устранения Подрядчиком выявленных недостатков</w:t>
      </w:r>
      <w:r w:rsidRPr="00713C8D">
        <w:rPr>
          <w:color w:val="1F4E79" w:themeColor="accent1" w:themeShade="80"/>
          <w:sz w:val="24"/>
          <w:szCs w:val="24"/>
        </w:rPr>
        <w:t>.</w:t>
      </w:r>
      <w:r w:rsidR="00664C24" w:rsidRPr="00713C8D">
        <w:rPr>
          <w:color w:val="1F4E79" w:themeColor="accent1" w:themeShade="80"/>
          <w:sz w:val="24"/>
          <w:szCs w:val="24"/>
        </w:rPr>
        <w:t xml:space="preserve"> </w:t>
      </w:r>
      <w:bookmarkEnd w:id="3"/>
      <w:bookmarkEnd w:id="4"/>
    </w:p>
    <w:p w14:paraId="74123881" w14:textId="7A0E9E74" w:rsidR="00643244" w:rsidRPr="00713C8D" w:rsidRDefault="00643244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</w:p>
    <w:p w14:paraId="1DE1B012" w14:textId="464986F5" w:rsidR="00643244" w:rsidRDefault="00643244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  <w:r w:rsidRPr="00713C8D">
        <w:rPr>
          <w:b/>
          <w:color w:val="1F4E79" w:themeColor="accent1" w:themeShade="80"/>
        </w:rPr>
        <w:t>4. Порядок приемки работ</w:t>
      </w:r>
    </w:p>
    <w:p w14:paraId="0DCB3734" w14:textId="77777777" w:rsidR="0022716B" w:rsidRPr="00713C8D" w:rsidRDefault="0022716B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color w:val="1F4E79" w:themeColor="accent1" w:themeShade="80"/>
        </w:rPr>
      </w:pPr>
    </w:p>
    <w:p w14:paraId="3AECDAAC" w14:textId="33EA2274" w:rsidR="00643244" w:rsidRPr="00713C8D" w:rsidRDefault="000836AE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 xml:space="preserve">4.1. Приемка Заказчиком выполненных Подрядчиком </w:t>
      </w:r>
      <w:r w:rsidR="00861B0D" w:rsidRPr="00713C8D">
        <w:rPr>
          <w:color w:val="1F4E79" w:themeColor="accent1" w:themeShade="80"/>
        </w:rPr>
        <w:t>м</w:t>
      </w:r>
      <w:r w:rsidR="00643244" w:rsidRPr="00713C8D">
        <w:rPr>
          <w:color w:val="1F4E79" w:themeColor="accent1" w:themeShade="80"/>
        </w:rPr>
        <w:t xml:space="preserve">онтажных работ осуществляется по </w:t>
      </w:r>
      <w:r w:rsidR="00A66311" w:rsidRPr="00713C8D">
        <w:rPr>
          <w:color w:val="1F4E79" w:themeColor="accent1" w:themeShade="80"/>
        </w:rPr>
        <w:t>актам выполненных работ</w:t>
      </w:r>
      <w:r w:rsidR="00861B0D" w:rsidRPr="00713C8D">
        <w:rPr>
          <w:color w:val="1F4E79" w:themeColor="accent1" w:themeShade="80"/>
        </w:rPr>
        <w:t xml:space="preserve"> </w:t>
      </w:r>
      <w:r w:rsidR="00BF5CD6">
        <w:rPr>
          <w:color w:val="1F4E79" w:themeColor="accent1" w:themeShade="80"/>
        </w:rPr>
        <w:t xml:space="preserve">(далее – Акт) </w:t>
      </w:r>
      <w:r w:rsidR="00861B0D" w:rsidRPr="00713C8D">
        <w:rPr>
          <w:color w:val="1F4E79" w:themeColor="accent1" w:themeShade="80"/>
        </w:rPr>
        <w:t>на каждый монтажный элемент стропильной фермы</w:t>
      </w:r>
      <w:r w:rsidR="00A66311" w:rsidRPr="00713C8D">
        <w:rPr>
          <w:color w:val="1F4E79" w:themeColor="accent1" w:themeShade="80"/>
        </w:rPr>
        <w:t>, оформленным</w:t>
      </w:r>
      <w:r w:rsidR="00861B0D" w:rsidRPr="00713C8D">
        <w:rPr>
          <w:color w:val="1F4E79" w:themeColor="accent1" w:themeShade="80"/>
        </w:rPr>
        <w:t>и</w:t>
      </w:r>
      <w:r w:rsidR="00A66311" w:rsidRPr="00713C8D">
        <w:rPr>
          <w:color w:val="1F4E79" w:themeColor="accent1" w:themeShade="80"/>
        </w:rPr>
        <w:t xml:space="preserve"> в соответствии с требованиями ст.9 ФЗ №</w:t>
      </w:r>
      <w:r w:rsidR="00BF5CD6">
        <w:rPr>
          <w:color w:val="1F4E79" w:themeColor="accent1" w:themeShade="80"/>
        </w:rPr>
        <w:t xml:space="preserve"> </w:t>
      </w:r>
      <w:r w:rsidR="00A66311" w:rsidRPr="00713C8D">
        <w:rPr>
          <w:color w:val="1F4E79" w:themeColor="accent1" w:themeShade="80"/>
        </w:rPr>
        <w:t>402 от 06.12.2011</w:t>
      </w:r>
      <w:r w:rsidR="00643244" w:rsidRPr="00713C8D">
        <w:rPr>
          <w:color w:val="1F4E79" w:themeColor="accent1" w:themeShade="80"/>
        </w:rPr>
        <w:t>, по окончании работ</w:t>
      </w:r>
      <w:r w:rsidRPr="00713C8D">
        <w:rPr>
          <w:color w:val="1F4E79" w:themeColor="accent1" w:themeShade="80"/>
        </w:rPr>
        <w:t>.</w:t>
      </w:r>
      <w:r w:rsidR="00643244" w:rsidRPr="00713C8D">
        <w:rPr>
          <w:color w:val="1F4E79" w:themeColor="accent1" w:themeShade="80"/>
        </w:rPr>
        <w:t xml:space="preserve"> Подрядчик обязан предоставить Заказчику два экземпляра Акта и Справки на выполнение Работы в электронном и в бумажном виде, счет на оплату Работ, отчет об использовании давальческих Материалов, предоставленных Заказчиком, акты освидетельствования скрытых работ, акты освидетельствования выполненных работ, иные акты, подтверждающие физическое выполнение работ, исполнительные схемы, а также все документы, предусмотренные и обязательные для предъявления в соответствии с положениями законодательства Российской Федерации, включая паспорта, сертификаты качества, </w:t>
      </w:r>
      <w:r w:rsidR="00643244" w:rsidRPr="00713C8D">
        <w:rPr>
          <w:color w:val="1F4E79" w:themeColor="accent1" w:themeShade="80"/>
        </w:rPr>
        <w:lastRenderedPageBreak/>
        <w:t>разрешенные к использованию на территории Российской Федерации, а также документы</w:t>
      </w:r>
      <w:r w:rsidR="00FC3821">
        <w:rPr>
          <w:color w:val="1F4E79" w:themeColor="accent1" w:themeShade="80"/>
        </w:rPr>
        <w:t>,</w:t>
      </w:r>
      <w:r w:rsidR="00643244" w:rsidRPr="00713C8D">
        <w:rPr>
          <w:color w:val="1F4E79" w:themeColor="accent1" w:themeShade="80"/>
        </w:rPr>
        <w:t xml:space="preserve"> подтверждающие пожарную безопасность, промышленную безопасность, и иную исполнительную документацию</w:t>
      </w:r>
      <w:r w:rsidR="008508D7" w:rsidRPr="00713C8D">
        <w:rPr>
          <w:color w:val="1F4E79" w:themeColor="accent1" w:themeShade="80"/>
        </w:rPr>
        <w:t>, по предъявляемым к освидетельствованию Работам. Отдельная сдача-приемка материалов, учитываемых в смете, по товарной накладной не предусматривается.</w:t>
      </w:r>
    </w:p>
    <w:p w14:paraId="5411EC9B" w14:textId="0E5D8EF6" w:rsidR="00A66311" w:rsidRPr="00713C8D" w:rsidRDefault="008508D7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4.2. Срок приемки Монтажных работ и подписания Актов составляет 5</w:t>
      </w:r>
      <w:r w:rsidR="000836AE" w:rsidRPr="00713C8D">
        <w:rPr>
          <w:color w:val="1F4E79" w:themeColor="accent1" w:themeShade="80"/>
        </w:rPr>
        <w:t xml:space="preserve"> </w:t>
      </w:r>
      <w:r w:rsidRPr="00713C8D">
        <w:rPr>
          <w:color w:val="1F4E79" w:themeColor="accent1" w:themeShade="80"/>
        </w:rPr>
        <w:t xml:space="preserve">(пять) рабочих дней с момента получения Заказчиком </w:t>
      </w:r>
      <w:r w:rsidR="00FC3821">
        <w:rPr>
          <w:color w:val="1F4E79" w:themeColor="accent1" w:themeShade="80"/>
        </w:rPr>
        <w:t>Акта</w:t>
      </w:r>
      <w:r w:rsidR="00A66311" w:rsidRPr="00713C8D">
        <w:rPr>
          <w:color w:val="1F4E79" w:themeColor="accent1" w:themeShade="80"/>
        </w:rPr>
        <w:t>, оформленного в соответствии с требованиями ст.9 ФЗ №</w:t>
      </w:r>
      <w:r w:rsidR="00FC3821">
        <w:rPr>
          <w:color w:val="1F4E79" w:themeColor="accent1" w:themeShade="80"/>
        </w:rPr>
        <w:t xml:space="preserve"> 4</w:t>
      </w:r>
      <w:r w:rsidR="00A66311" w:rsidRPr="00713C8D">
        <w:rPr>
          <w:color w:val="1F4E79" w:themeColor="accent1" w:themeShade="80"/>
        </w:rPr>
        <w:t>02 от 06.12.2011.</w:t>
      </w:r>
    </w:p>
    <w:p w14:paraId="1DE114FE" w14:textId="3BD42165" w:rsidR="008508D7" w:rsidRPr="00713C8D" w:rsidRDefault="008508D7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4.3. Приемка Монтажных работ на Объекте производится лицом, уполномоченным Заказчиком на осуществление приемки работ на основании соответствующей доверенности, оформленной Заказчиком в установленном порядке.</w:t>
      </w:r>
    </w:p>
    <w:p w14:paraId="11A66A8B" w14:textId="226E5FAC" w:rsidR="008508D7" w:rsidRPr="00713C8D" w:rsidRDefault="008508D7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4.4. Подрядчик обязуется обеспечить присутствие своего представителя на Объек</w:t>
      </w:r>
      <w:r w:rsidR="00861B0D" w:rsidRPr="00713C8D">
        <w:rPr>
          <w:color w:val="1F4E79" w:themeColor="accent1" w:themeShade="80"/>
        </w:rPr>
        <w:t>те для приемки Монтажных работ.</w:t>
      </w:r>
    </w:p>
    <w:p w14:paraId="111DD854" w14:textId="5B15FB67" w:rsidR="008508D7" w:rsidRPr="00713C8D" w:rsidRDefault="008508D7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4.5. В случае, если будут обнаружены некачественно выполненные работы, дефекты, отсту</w:t>
      </w:r>
      <w:r w:rsidR="00121861" w:rsidRPr="00713C8D">
        <w:rPr>
          <w:color w:val="1F4E79" w:themeColor="accent1" w:themeShade="80"/>
        </w:rPr>
        <w:t>пления от условий Договора, то П</w:t>
      </w:r>
      <w:r w:rsidRPr="00713C8D">
        <w:rPr>
          <w:color w:val="1F4E79" w:themeColor="accent1" w:themeShade="80"/>
        </w:rPr>
        <w:t xml:space="preserve">одрядчик обязан переделать эти работы, устранить дефекты своими силами без увеличения стоимости </w:t>
      </w:r>
      <w:r w:rsidR="00FC3821">
        <w:rPr>
          <w:color w:val="1F4E79" w:themeColor="accent1" w:themeShade="80"/>
        </w:rPr>
        <w:t>Д</w:t>
      </w:r>
      <w:r w:rsidRPr="00713C8D">
        <w:rPr>
          <w:color w:val="1F4E79" w:themeColor="accent1" w:themeShade="80"/>
        </w:rPr>
        <w:t xml:space="preserve">оговора и без изменений сроков производства Работ, установленных в </w:t>
      </w:r>
      <w:r w:rsidR="00FC3821">
        <w:rPr>
          <w:color w:val="1F4E79" w:themeColor="accent1" w:themeShade="80"/>
        </w:rPr>
        <w:t>С</w:t>
      </w:r>
      <w:r w:rsidRPr="00713C8D">
        <w:rPr>
          <w:color w:val="1F4E79" w:themeColor="accent1" w:themeShade="80"/>
        </w:rPr>
        <w:t>пециальных условиях, если иной срок не был установлен соглашением сторон.</w:t>
      </w:r>
    </w:p>
    <w:p w14:paraId="308BD96C" w14:textId="34484C87" w:rsidR="008508D7" w:rsidRPr="00713C8D" w:rsidRDefault="00FC3821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>
        <w:rPr>
          <w:color w:val="1F4E79" w:themeColor="accent1" w:themeShade="80"/>
        </w:rPr>
        <w:tab/>
      </w:r>
      <w:r w:rsidR="008508D7" w:rsidRPr="00713C8D">
        <w:rPr>
          <w:color w:val="1F4E79" w:themeColor="accent1" w:themeShade="80"/>
        </w:rPr>
        <w:t>В случае, если Подрядчик не устранит замечания (претензии)</w:t>
      </w:r>
      <w:r w:rsidR="00305D1F" w:rsidRPr="00713C8D">
        <w:rPr>
          <w:color w:val="1F4E79" w:themeColor="accent1" w:themeShade="80"/>
        </w:rPr>
        <w:t xml:space="preserve"> </w:t>
      </w:r>
      <w:r w:rsidR="008508D7" w:rsidRPr="00713C8D">
        <w:rPr>
          <w:color w:val="1F4E79" w:themeColor="accent1" w:themeShade="80"/>
        </w:rPr>
        <w:t>в указанный срок или откажется устранять</w:t>
      </w:r>
      <w:r w:rsidR="00690A5D" w:rsidRPr="00713C8D">
        <w:rPr>
          <w:color w:val="1F4E79" w:themeColor="accent1" w:themeShade="80"/>
        </w:rPr>
        <w:t xml:space="preserve"> замечания, Заказчику предоставляется право на привлечение третьих лиц</w:t>
      </w:r>
      <w:r>
        <w:rPr>
          <w:color w:val="1F4E79" w:themeColor="accent1" w:themeShade="80"/>
        </w:rPr>
        <w:t xml:space="preserve"> </w:t>
      </w:r>
      <w:r w:rsidR="00690A5D" w:rsidRPr="00713C8D">
        <w:rPr>
          <w:color w:val="1F4E79" w:themeColor="accent1" w:themeShade="80"/>
        </w:rPr>
        <w:t>для производства (исправления</w:t>
      </w:r>
      <w:r>
        <w:rPr>
          <w:color w:val="1F4E79" w:themeColor="accent1" w:themeShade="80"/>
        </w:rPr>
        <w:t>) данных работ</w:t>
      </w:r>
      <w:r w:rsidR="00690A5D" w:rsidRPr="00713C8D">
        <w:rPr>
          <w:color w:val="1F4E79" w:themeColor="accent1" w:themeShade="80"/>
        </w:rPr>
        <w:t>. Все расходы, связанные с привлечением третьих лиц, а также приобретением дополнительных Материалов, использования дополнительных средств производства работ для выполнения работ в установленные сроки и установленного ка</w:t>
      </w:r>
      <w:r w:rsidR="00121861" w:rsidRPr="00713C8D">
        <w:rPr>
          <w:color w:val="1F4E79" w:themeColor="accent1" w:themeShade="80"/>
        </w:rPr>
        <w:t xml:space="preserve">чества, возмещается Подрядчиком на расчетный счет Заказчика в течении 5 (пяти) банковских дней с момента предъявления требования Заказчиком </w:t>
      </w:r>
      <w:r w:rsidR="00690A5D" w:rsidRPr="00713C8D">
        <w:rPr>
          <w:color w:val="1F4E79" w:themeColor="accent1" w:themeShade="80"/>
        </w:rPr>
        <w:t xml:space="preserve">либо </w:t>
      </w:r>
      <w:r w:rsidR="00121861" w:rsidRPr="00713C8D">
        <w:rPr>
          <w:color w:val="1F4E79" w:themeColor="accent1" w:themeShade="80"/>
        </w:rPr>
        <w:t xml:space="preserve">возмещаются </w:t>
      </w:r>
      <w:r w:rsidR="00690A5D" w:rsidRPr="00713C8D">
        <w:rPr>
          <w:color w:val="1F4E79" w:themeColor="accent1" w:themeShade="80"/>
        </w:rPr>
        <w:t>путем удержания Заказчиком соответствующих сумм из платежей, причитающихся Подрядчику</w:t>
      </w:r>
      <w:r w:rsidR="00121861" w:rsidRPr="00713C8D">
        <w:rPr>
          <w:color w:val="1F4E79" w:themeColor="accent1" w:themeShade="80"/>
        </w:rPr>
        <w:t>.</w:t>
      </w:r>
      <w:r w:rsidR="00690A5D" w:rsidRPr="00713C8D">
        <w:rPr>
          <w:color w:val="1F4E79" w:themeColor="accent1" w:themeShade="80"/>
        </w:rPr>
        <w:t xml:space="preserve"> </w:t>
      </w:r>
    </w:p>
    <w:p w14:paraId="3F01246D" w14:textId="5139D27A" w:rsidR="00690A5D" w:rsidRPr="00713C8D" w:rsidRDefault="00690A5D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4.6. Недостатки и дефекты Монтажных работ оформляются двусторонним Актом о выявленных дефектах и недостатках, в котором отражается характер выявленных дефектов и недостатков, а также сроки их устранения.</w:t>
      </w:r>
    </w:p>
    <w:p w14:paraId="324C7BBF" w14:textId="07304CC8" w:rsidR="00690A5D" w:rsidRPr="00713C8D" w:rsidRDefault="00690A5D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4.7. В случае отсутствия Подрядчика при приемке Монтажных работ либо его уклонения от подписания Акта о выявленных дефектах и недостатках</w:t>
      </w:r>
      <w:r w:rsidR="00121861" w:rsidRPr="00713C8D">
        <w:rPr>
          <w:color w:val="1F4E79" w:themeColor="accent1" w:themeShade="80"/>
        </w:rPr>
        <w:t xml:space="preserve"> (в т.ч. скрытых)</w:t>
      </w:r>
      <w:r w:rsidRPr="00713C8D">
        <w:rPr>
          <w:color w:val="1F4E79" w:themeColor="accent1" w:themeShade="80"/>
        </w:rPr>
        <w:t>, данный Акт подписывается Заказчиком в одностороннем порядке с дополнительным освидетельствованием указанных недостатков и/или дефектом путем проведения фотосъемки.</w:t>
      </w:r>
    </w:p>
    <w:p w14:paraId="6D109A0D" w14:textId="0067AB01" w:rsidR="00222454" w:rsidRPr="00713C8D" w:rsidRDefault="00222454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4.8. Скрытые недостатки и дефекты Монтажных работ оформляются в вышеуказанном порядке, при этом Заказчик уведомляет Подрядчика о выявленных недостатках и дефектах, последний обязуется направить своего представителя для оформления Акта о выявленных недостатках и дефектах в срок не позднее двух рабочих дней с момента получения от Заказчика извещения об обнаружении дефектов и недостатков.</w:t>
      </w:r>
    </w:p>
    <w:p w14:paraId="16E102EC" w14:textId="53F2292E" w:rsidR="00690A5D" w:rsidRPr="00713C8D" w:rsidRDefault="00222454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4.9. Подрядчик обязуется устранить за свой счет дефекты и недостатки, выявленные при приемке работ</w:t>
      </w:r>
      <w:r w:rsidR="003D2AAF" w:rsidRPr="00713C8D">
        <w:rPr>
          <w:color w:val="1F4E79" w:themeColor="accent1" w:themeShade="80"/>
        </w:rPr>
        <w:t>ы</w:t>
      </w:r>
      <w:r w:rsidR="00FC3821">
        <w:rPr>
          <w:color w:val="1F4E79" w:themeColor="accent1" w:themeShade="80"/>
        </w:rPr>
        <w:t xml:space="preserve"> и/или</w:t>
      </w:r>
      <w:r w:rsidRPr="00713C8D">
        <w:rPr>
          <w:color w:val="1F4E79" w:themeColor="accent1" w:themeShade="80"/>
        </w:rPr>
        <w:t xml:space="preserve"> в период действия гарантийных </w:t>
      </w:r>
      <w:r w:rsidR="00305D1F" w:rsidRPr="00713C8D">
        <w:rPr>
          <w:color w:val="1F4E79" w:themeColor="accent1" w:themeShade="80"/>
        </w:rPr>
        <w:t>обязательств</w:t>
      </w:r>
      <w:r w:rsidR="00FC3821">
        <w:rPr>
          <w:color w:val="1F4E79" w:themeColor="accent1" w:themeShade="80"/>
        </w:rPr>
        <w:t>,</w:t>
      </w:r>
      <w:r w:rsidR="00305D1F" w:rsidRPr="00713C8D">
        <w:rPr>
          <w:color w:val="1F4E79" w:themeColor="accent1" w:themeShade="80"/>
        </w:rPr>
        <w:t xml:space="preserve"> в</w:t>
      </w:r>
      <w:r w:rsidRPr="00713C8D">
        <w:rPr>
          <w:color w:val="1F4E79" w:themeColor="accent1" w:themeShade="80"/>
        </w:rPr>
        <w:t xml:space="preserve"> согласованный Сторонами разумный срок</w:t>
      </w:r>
      <w:r w:rsidR="00FC3821">
        <w:rPr>
          <w:color w:val="1F4E79" w:themeColor="accent1" w:themeShade="80"/>
        </w:rPr>
        <w:t xml:space="preserve">, но не более </w:t>
      </w:r>
      <w:permStart w:id="611339182" w:edGrp="everyone"/>
      <w:r w:rsidR="008635FC">
        <w:rPr>
          <w:color w:val="1F4E79" w:themeColor="accent1" w:themeShade="80"/>
        </w:rPr>
        <w:t>30</w:t>
      </w:r>
      <w:permEnd w:id="611339182"/>
      <w:r w:rsidR="00FC3821" w:rsidRPr="00FC3821">
        <w:rPr>
          <w:color w:val="1F4E79" w:themeColor="accent1" w:themeShade="80"/>
        </w:rPr>
        <w:t xml:space="preserve"> </w:t>
      </w:r>
      <w:r w:rsidR="00FC3821">
        <w:rPr>
          <w:color w:val="1F4E79" w:themeColor="accent1" w:themeShade="80"/>
        </w:rPr>
        <w:t>дней с момента направления Подрядчику требования Заказчиком</w:t>
      </w:r>
      <w:r w:rsidRPr="00713C8D">
        <w:rPr>
          <w:color w:val="1F4E79" w:themeColor="accent1" w:themeShade="80"/>
        </w:rPr>
        <w:t>.</w:t>
      </w:r>
    </w:p>
    <w:p w14:paraId="1FC7EA77" w14:textId="537A9DBD" w:rsidR="004942C0" w:rsidRPr="00713C8D" w:rsidRDefault="004942C0" w:rsidP="001F57A0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</w:p>
    <w:p w14:paraId="495B2637" w14:textId="0875BEDC" w:rsidR="004942C0" w:rsidRDefault="004942C0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b/>
          <w:bCs/>
          <w:color w:val="1F4E79" w:themeColor="accent1" w:themeShade="80"/>
        </w:rPr>
      </w:pPr>
      <w:r w:rsidRPr="00713C8D">
        <w:rPr>
          <w:b/>
          <w:bCs/>
          <w:color w:val="1F4E79" w:themeColor="accent1" w:themeShade="80"/>
        </w:rPr>
        <w:t>5. Гарантийные обязательства</w:t>
      </w:r>
    </w:p>
    <w:p w14:paraId="2827ABB4" w14:textId="77777777" w:rsidR="0022716B" w:rsidRPr="00713C8D" w:rsidRDefault="0022716B" w:rsidP="00305D1F">
      <w:pPr>
        <w:pStyle w:val="ae"/>
        <w:tabs>
          <w:tab w:val="left" w:pos="567"/>
        </w:tabs>
        <w:spacing w:line="252" w:lineRule="auto"/>
        <w:ind w:left="-567" w:right="-284" w:firstLine="0"/>
        <w:jc w:val="center"/>
        <w:rPr>
          <w:color w:val="1F4E79" w:themeColor="accent1" w:themeShade="80"/>
        </w:rPr>
      </w:pPr>
    </w:p>
    <w:p w14:paraId="51E40F31" w14:textId="20907BC5" w:rsidR="004942C0" w:rsidRPr="00713C8D" w:rsidRDefault="004942C0" w:rsidP="000B42D1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5</w:t>
      </w:r>
      <w:r w:rsidR="00FC3821">
        <w:rPr>
          <w:color w:val="1F4E79" w:themeColor="accent1" w:themeShade="80"/>
        </w:rPr>
        <w:t xml:space="preserve">.1. </w:t>
      </w:r>
      <w:r w:rsidRPr="00713C8D">
        <w:rPr>
          <w:color w:val="1F4E79" w:themeColor="accent1" w:themeShade="80"/>
        </w:rPr>
        <w:t>Подрядчик га</w:t>
      </w:r>
      <w:r w:rsidR="00121861" w:rsidRPr="00713C8D">
        <w:rPr>
          <w:color w:val="1F4E79" w:themeColor="accent1" w:themeShade="80"/>
        </w:rPr>
        <w:t>рантирует качество выполненных М</w:t>
      </w:r>
      <w:r w:rsidRPr="00713C8D">
        <w:rPr>
          <w:color w:val="1F4E79" w:themeColor="accent1" w:themeShade="80"/>
        </w:rPr>
        <w:t xml:space="preserve">онтажных работ в течение 36 (тридцати шести) месяцев от даты подписания Сторонами </w:t>
      </w:r>
      <w:r w:rsidR="00121861" w:rsidRPr="00713C8D">
        <w:rPr>
          <w:color w:val="1F4E79" w:themeColor="accent1" w:themeShade="80"/>
        </w:rPr>
        <w:t>итогового А</w:t>
      </w:r>
      <w:r w:rsidRPr="00713C8D">
        <w:rPr>
          <w:color w:val="1F4E79" w:themeColor="accent1" w:themeShade="80"/>
        </w:rPr>
        <w:t xml:space="preserve">кта </w:t>
      </w:r>
      <w:r w:rsidR="00121861" w:rsidRPr="00713C8D">
        <w:rPr>
          <w:color w:val="1F4E79" w:themeColor="accent1" w:themeShade="80"/>
        </w:rPr>
        <w:t xml:space="preserve">о приемке </w:t>
      </w:r>
      <w:r w:rsidRPr="00713C8D">
        <w:rPr>
          <w:color w:val="1F4E79" w:themeColor="accent1" w:themeShade="80"/>
        </w:rPr>
        <w:t>выполненных работ по настоящему Договору.</w:t>
      </w:r>
    </w:p>
    <w:p w14:paraId="3527ACCF" w14:textId="33DDF5FB" w:rsidR="004942C0" w:rsidRPr="00713C8D" w:rsidRDefault="004942C0" w:rsidP="000B42D1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5</w:t>
      </w:r>
      <w:r w:rsidR="00BE4688">
        <w:rPr>
          <w:color w:val="1F4E79" w:themeColor="accent1" w:themeShade="80"/>
        </w:rPr>
        <w:t>.2. Е</w:t>
      </w:r>
      <w:r w:rsidRPr="00713C8D">
        <w:rPr>
          <w:color w:val="1F4E79" w:themeColor="accent1" w:themeShade="80"/>
        </w:rPr>
        <w:t>сли в период установленного гарантийного срока обнаружатся недостатки (в том числе скрытые) выпол</w:t>
      </w:r>
      <w:r w:rsidR="00121861" w:rsidRPr="00713C8D">
        <w:rPr>
          <w:color w:val="1F4E79" w:themeColor="accent1" w:themeShade="80"/>
        </w:rPr>
        <w:t xml:space="preserve">ненных работ, которые возникли </w:t>
      </w:r>
      <w:r w:rsidRPr="00713C8D">
        <w:rPr>
          <w:color w:val="1F4E79" w:themeColor="accent1" w:themeShade="80"/>
        </w:rPr>
        <w:t xml:space="preserve">по вине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ПОДРЯДЧИКА_ИСПОЛНИТЕЛЯ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Подрядчика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и препятствуют нормальной эк</w:t>
      </w:r>
      <w:r w:rsidR="00A2261A" w:rsidRPr="00713C8D">
        <w:rPr>
          <w:color w:val="1F4E79" w:themeColor="accent1" w:themeShade="80"/>
        </w:rPr>
        <w:t>сплуатации металлоконструкций</w:t>
      </w:r>
      <w:r w:rsidR="00FC3821">
        <w:rPr>
          <w:color w:val="1F4E79" w:themeColor="accent1" w:themeShade="80"/>
        </w:rPr>
        <w:t>, в отношении которых выполнялись Монтажные работы</w:t>
      </w:r>
      <w:r w:rsidR="00A2261A" w:rsidRPr="00713C8D">
        <w:rPr>
          <w:color w:val="1F4E79" w:themeColor="accent1" w:themeShade="80"/>
        </w:rPr>
        <w:t xml:space="preserve">,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ПОДРЯДЧИК_ИСПОЛНИТЕЛЬ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обязан устранить их за свой счет в согласованные сроки</w:t>
      </w:r>
      <w:r w:rsidR="00FC3821">
        <w:rPr>
          <w:color w:val="1F4E79" w:themeColor="accent1" w:themeShade="80"/>
        </w:rPr>
        <w:t xml:space="preserve">, но </w:t>
      </w:r>
      <w:r w:rsidR="008635FC">
        <w:rPr>
          <w:color w:val="1F4E79" w:themeColor="accent1" w:themeShade="80"/>
        </w:rPr>
        <w:t xml:space="preserve">не более </w:t>
      </w:r>
      <w:permStart w:id="1575496562" w:edGrp="everyone"/>
      <w:r w:rsidR="008635FC">
        <w:rPr>
          <w:color w:val="1F4E79" w:themeColor="accent1" w:themeShade="80"/>
        </w:rPr>
        <w:t>30</w:t>
      </w:r>
      <w:permEnd w:id="1575496562"/>
      <w:r w:rsidR="00FC3821" w:rsidRPr="00FC3821">
        <w:rPr>
          <w:color w:val="1F4E79" w:themeColor="accent1" w:themeShade="80"/>
        </w:rPr>
        <w:t xml:space="preserve"> дней с момента направления Подрядчику требования Заказчиком</w:t>
      </w:r>
      <w:r w:rsidRPr="00713C8D">
        <w:rPr>
          <w:color w:val="1F4E79" w:themeColor="accent1" w:themeShade="80"/>
        </w:rPr>
        <w:t xml:space="preserve">. Заказчик письменным уведомлением вызывает представителя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ПОДРЯДЧИКА_ИСПОЛНИТЕЛЯ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Подрядчика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для участия в составлении акта</w:t>
      </w:r>
      <w:r w:rsidR="00FC3821">
        <w:rPr>
          <w:color w:val="1F4E79" w:themeColor="accent1" w:themeShade="80"/>
        </w:rPr>
        <w:t>,</w:t>
      </w:r>
      <w:r w:rsidRPr="00713C8D">
        <w:rPr>
          <w:color w:val="1F4E79" w:themeColor="accent1" w:themeShade="80"/>
        </w:rPr>
        <w:t xml:space="preserve"> фиксирующего недостатки, согласования порядка и сроков их устранения.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ПОДРЯДЧИК_ИСПОЛНИТЕЛЬ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обязан направить своего представителя не позднее 3-х рабочих дней, </w:t>
      </w:r>
      <w:r w:rsidRPr="00713C8D">
        <w:rPr>
          <w:color w:val="1F4E79" w:themeColor="accent1" w:themeShade="80"/>
        </w:rPr>
        <w:lastRenderedPageBreak/>
        <w:t xml:space="preserve">не считая времени на проезд, со дня получения письменного уведомления Заказчика.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ПОДРЯДЧИК_ИСПОЛНИТЕЛЬ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обязан не позднее, чем на следующий день после получения вызова Заказчика сообщить, будет ли направлен представитель для участия в составлении акта. Неполучение ответа на вызов в указанный срок или неприбытие представителя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ПОДРЯДЧИКА_ИСПОЛНИТЕЛЯ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Подрядчика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дает право Заказчику составить акт, фиксирующий недостатки в одностороннем порядке.</w:t>
      </w:r>
    </w:p>
    <w:p w14:paraId="4E1D4B27" w14:textId="737DE79B" w:rsidR="004942C0" w:rsidRPr="00713C8D" w:rsidRDefault="004942C0" w:rsidP="000B42D1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5</w:t>
      </w:r>
      <w:r w:rsidR="00BE4688">
        <w:rPr>
          <w:color w:val="1F4E79" w:themeColor="accent1" w:themeShade="80"/>
        </w:rPr>
        <w:t>.3.</w:t>
      </w:r>
      <w:r w:rsidR="000B42D1" w:rsidRPr="00713C8D">
        <w:rPr>
          <w:color w:val="1F4E79" w:themeColor="accent1" w:themeShade="80"/>
        </w:rPr>
        <w:t xml:space="preserve"> </w:t>
      </w:r>
      <w:r w:rsidRPr="00713C8D">
        <w:rPr>
          <w:color w:val="1F4E79" w:themeColor="accent1" w:themeShade="80"/>
        </w:rPr>
        <w:t xml:space="preserve">В случае неприбытия представителя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ПОДРЯДЧИКА_ИСПОЛНИТЕЛЯ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Подрядчика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 xml:space="preserve"> для участия в составлении акта, фиксирующего выявленные недостатки (в том числе скрытые) выполненных работ, а также, если между Сторонами возникли противоречия в отношении характера недостатков, причин их возникновения, размера убытков и других существенных моментов, Заказчик имеет право пригласить эксперта Торгово-промышленной Палаты</w:t>
      </w:r>
      <w:r w:rsidR="00BE4688">
        <w:rPr>
          <w:color w:val="1F4E79" w:themeColor="accent1" w:themeShade="80"/>
        </w:rPr>
        <w:t xml:space="preserve"> (ТПП) по месту нахождения Объекта проведения монтажных работ или иной экспертной организации</w:t>
      </w:r>
      <w:r w:rsidRPr="00713C8D">
        <w:rPr>
          <w:color w:val="1F4E79" w:themeColor="accent1" w:themeShade="80"/>
        </w:rPr>
        <w:t xml:space="preserve">. Эксперт составляет заключение (акт) о наличии недостатков. В акте указывается характер недостатков (дефектов), их описание с указанием причин их возникновения, времени приостановки эксплуатации металлоконструкций, </w:t>
      </w:r>
      <w:r w:rsidR="00BE4688">
        <w:rPr>
          <w:color w:val="1F4E79" w:themeColor="accent1" w:themeShade="80"/>
        </w:rPr>
        <w:t xml:space="preserve">в отношении которых выполнялись Монтажные работы, </w:t>
      </w:r>
      <w:r w:rsidRPr="00713C8D">
        <w:rPr>
          <w:color w:val="1F4E79" w:themeColor="accent1" w:themeShade="80"/>
        </w:rPr>
        <w:t>размере понесенных убытков и иных обстоятельствах, имеющих значение для дела. Расходы по оплате услуг эксперта несет Сторона, в результате действий (бездействий) которой наступили неблагоприятные последствия, негативные результа</w:t>
      </w:r>
      <w:r w:rsidR="00264871">
        <w:rPr>
          <w:color w:val="1F4E79" w:themeColor="accent1" w:themeShade="80"/>
        </w:rPr>
        <w:t>ты и т.п., указанные экспертом</w:t>
      </w:r>
      <w:r w:rsidRPr="00713C8D">
        <w:rPr>
          <w:color w:val="1F4E79" w:themeColor="accent1" w:themeShade="80"/>
        </w:rPr>
        <w:t xml:space="preserve"> в акте. Стороны установили, что заключение эксперта является заключительным и принимается, как документ, устанавливающий окончательный результат по рассмотрению разногласий между Сторонами.</w:t>
      </w:r>
    </w:p>
    <w:p w14:paraId="54D8FBB9" w14:textId="79D926C5" w:rsidR="004942C0" w:rsidRPr="00713C8D" w:rsidRDefault="004942C0" w:rsidP="000B42D1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</w:rPr>
      </w:pPr>
      <w:r w:rsidRPr="00713C8D">
        <w:rPr>
          <w:color w:val="1F4E79" w:themeColor="accent1" w:themeShade="80"/>
        </w:rPr>
        <w:t>5</w:t>
      </w:r>
      <w:r w:rsidR="000B42D1" w:rsidRPr="00713C8D">
        <w:rPr>
          <w:color w:val="1F4E79" w:themeColor="accent1" w:themeShade="80"/>
        </w:rPr>
        <w:t xml:space="preserve">.4. </w:t>
      </w:r>
      <w:r w:rsidRPr="00713C8D">
        <w:rPr>
          <w:color w:val="1F4E79" w:themeColor="accent1" w:themeShade="80"/>
        </w:rPr>
        <w:t xml:space="preserve">Течение гарантийного срока прерывается на все время, на протяжении которого </w:t>
      </w:r>
      <w:r w:rsidR="000B42D1" w:rsidRPr="00713C8D">
        <w:rPr>
          <w:color w:val="1F4E79" w:themeColor="accent1" w:themeShade="80"/>
        </w:rPr>
        <w:t>металлоконструкции</w:t>
      </w:r>
      <w:r w:rsidR="00264871">
        <w:rPr>
          <w:color w:val="1F4E79" w:themeColor="accent1" w:themeShade="80"/>
        </w:rPr>
        <w:t>, в отношении которых выполнялись Монтажные работы,</w:t>
      </w:r>
      <w:r w:rsidRPr="00713C8D">
        <w:rPr>
          <w:color w:val="1F4E79" w:themeColor="accent1" w:themeShade="80"/>
        </w:rPr>
        <w:t xml:space="preserve"> не могл</w:t>
      </w:r>
      <w:r w:rsidR="000B42D1" w:rsidRPr="00713C8D">
        <w:rPr>
          <w:color w:val="1F4E79" w:themeColor="accent1" w:themeShade="80"/>
        </w:rPr>
        <w:t>и</w:t>
      </w:r>
      <w:r w:rsidRPr="00713C8D">
        <w:rPr>
          <w:color w:val="1F4E79" w:themeColor="accent1" w:themeShade="80"/>
        </w:rPr>
        <w:t xml:space="preserve"> эксплуатироваться вследствие недостатков</w:t>
      </w:r>
      <w:r w:rsidR="00264871">
        <w:rPr>
          <w:color w:val="1F4E79" w:themeColor="accent1" w:themeShade="80"/>
        </w:rPr>
        <w:t xml:space="preserve"> (дефектов)</w:t>
      </w:r>
      <w:r w:rsidRPr="00713C8D">
        <w:rPr>
          <w:color w:val="1F4E79" w:themeColor="accent1" w:themeShade="80"/>
        </w:rPr>
        <w:t xml:space="preserve">, за которые отвечает </w:t>
      </w:r>
      <w:r w:rsidRPr="00713C8D">
        <w:rPr>
          <w:color w:val="1F4E79" w:themeColor="accent1" w:themeShade="80"/>
        </w:rPr>
        <w:fldChar w:fldCharType="begin"/>
      </w:r>
      <w:r w:rsidRPr="00713C8D">
        <w:rPr>
          <w:color w:val="1F4E79" w:themeColor="accent1" w:themeShade="80"/>
        </w:rPr>
        <w:instrText>ПОДРЯДЧИК_ИСПОЛНИТЕЛЬ</w:instrText>
      </w:r>
      <w:r w:rsidRPr="00713C8D">
        <w:rPr>
          <w:color w:val="1F4E79" w:themeColor="accent1" w:themeShade="80"/>
        </w:rPr>
        <w:fldChar w:fldCharType="separate"/>
      </w:r>
      <w:r w:rsidRPr="00713C8D">
        <w:rPr>
          <w:color w:val="1F4E79" w:themeColor="accent1" w:themeShade="80"/>
        </w:rPr>
        <w:t>Подрядчик</w:t>
      </w:r>
      <w:r w:rsidRPr="00713C8D">
        <w:rPr>
          <w:color w:val="1F4E79" w:themeColor="accent1" w:themeShade="80"/>
        </w:rPr>
        <w:fldChar w:fldCharType="end"/>
      </w:r>
      <w:r w:rsidRPr="00713C8D">
        <w:rPr>
          <w:color w:val="1F4E79" w:themeColor="accent1" w:themeShade="80"/>
        </w:rPr>
        <w:t>.</w:t>
      </w:r>
    </w:p>
    <w:p w14:paraId="4DC6DAFF" w14:textId="60CC4014" w:rsidR="000B42D1" w:rsidRPr="00713C8D" w:rsidRDefault="000B42D1" w:rsidP="000B42D1">
      <w:pPr>
        <w:pStyle w:val="ae"/>
        <w:tabs>
          <w:tab w:val="left" w:pos="567"/>
        </w:tabs>
        <w:spacing w:line="252" w:lineRule="auto"/>
        <w:ind w:left="-567" w:right="-284" w:firstLine="0"/>
        <w:rPr>
          <w:color w:val="1F4E79" w:themeColor="accent1" w:themeShade="80"/>
          <w:sz w:val="20"/>
          <w:szCs w:val="20"/>
        </w:rPr>
      </w:pPr>
    </w:p>
    <w:p w14:paraId="65B37332" w14:textId="4591E65A" w:rsidR="00264871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13C8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6. Ответственность сторон</w:t>
      </w:r>
    </w:p>
    <w:p w14:paraId="093EE463" w14:textId="77777777" w:rsidR="0022716B" w:rsidRPr="009C6565" w:rsidRDefault="0022716B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</w:p>
    <w:p w14:paraId="7492A15D" w14:textId="4756FAF7" w:rsidR="000B42D1" w:rsidRPr="00713C8D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6.1.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За нарушение условий настоящего Договора виновная Сторона несет ответственность в соответствии с законодательством Российской Федерации и условиями настоящего Договора.</w:t>
      </w:r>
    </w:p>
    <w:p w14:paraId="3845699E" w14:textId="3124AABA" w:rsidR="000B42D1" w:rsidRPr="00713C8D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6.2.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За превышение сроков выполнения работ Подрядчик уплачив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ает Заказчику штрафную неустойку (взыскиваемую сверх убытков)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в размере 0,1% от </w:t>
      </w:r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общей стоимости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</w:t>
      </w:r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Работ, указанной в Специальных условиях на соответствующие работы,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за каждый просроченный день.</w:t>
      </w:r>
    </w:p>
    <w:p w14:paraId="59F19D8D" w14:textId="5554A335" w:rsidR="000B42D1" w:rsidRPr="00713C8D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6.3.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В случае, если Подрядчик своими действиями нанес ущерб Заказчику, то Подрядчик возмещает причиненный ущерб в полном объеме в соответствии с действующим законодательством РФ.</w:t>
      </w:r>
    </w:p>
    <w:p w14:paraId="25360B2F" w14:textId="1D140917" w:rsidR="000B42D1" w:rsidRPr="00713C8D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6.4.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Убытки, понесенные одной из Сторон, подлежат возмещению виновной стороной в полном объеме сверх неустойки.</w:t>
      </w:r>
    </w:p>
    <w:p w14:paraId="324ED90D" w14:textId="1723BFA4" w:rsidR="000B42D1" w:rsidRPr="00026521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6.5.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За некачественное выполнение работ 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begin"/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instrText>ПОДРЯДЧИК_ИСПОЛНИТЕЛЬ</w:instrTex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separate"/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Подрядчик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end"/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выплачивает Заказчику штрафную неустойку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(взыскиваемую сверх убытков)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в размере 10% от</w:t>
      </w:r>
      <w:r w:rsidR="008635FC" w:rsidRP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общей стоимости Работ, указанной в Специальных условиях на соответствующие р</w:t>
      </w:r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аботы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. Факт некачественно выполненных работ подтверждается актом, подписанным уполномоченными представителями Сторон, а в случае отказа или уклонения от его подписания 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begin"/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instrText>ПОДРЯДЧИКОМ_ИСПОЛНИТЕЛЕМ</w:instrTex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separate"/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Подрядчиком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end"/>
      </w:r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, актом Заказчика, оформленны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м в одностороннем порядке либо актом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ТПП или иной экспертной организации</w:t>
      </w:r>
      <w:r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</w:p>
    <w:p w14:paraId="15E9932E" w14:textId="153EC0AA" w:rsidR="000B42D1" w:rsidRPr="00713C8D" w:rsidRDefault="0002652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6.6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Уплата штрафной неустойки</w:t>
      </w:r>
      <w:r w:rsidR="0059021E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и/или компенсация убытков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не освобождает Подрядчика от исполнения обязательств, п</w:t>
      </w:r>
      <w:r w:rsidR="00C21914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редусмотренных Договором</w:t>
      </w:r>
      <w:r w:rsidR="0059021E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</w:p>
    <w:p w14:paraId="3CBFFBD1" w14:textId="0DD29459" w:rsidR="000B42D1" w:rsidRPr="00713C8D" w:rsidRDefault="0002652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6.7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Подрядчик несет ответственность перед Заказчиком за некачественную поставку собственных или приобретаемых у третьих лиц материалов и запасных частей. Если поставленные Подрядчиком материалы и запасные части не соответствуют по качеству, стандартам, техническим условиям, иной докум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ентации, образцам или условиям Д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оговора, а также, если поставлены некомплектные материалы и запасные части Подрядчик уплачивает Заказчику штрафную неустойку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(взыскиваемую сверх убытков)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в размере 10% от стоимости материалов и (или) запасных частей ненадлежащего качества или некомплектного.</w:t>
      </w:r>
    </w:p>
    <w:p w14:paraId="2C2C4BEE" w14:textId="6B2728C3" w:rsidR="000B42D1" w:rsidRPr="00713C8D" w:rsidRDefault="0002652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6.8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Устранение недостатков выполненных работ производится 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begin"/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instrText>ПОДРЯДЧИКОМ_ИСПОЛНИТЕЛЕМ</w:instrTex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separate"/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Подрядчиком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end"/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в срок, согласованный с Заказчиком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, но </w:t>
      </w:r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не более </w:t>
      </w:r>
      <w:permStart w:id="249065669" w:edGrp="everyone"/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30</w:t>
      </w:r>
      <w:permEnd w:id="249065669"/>
      <w:r w:rsidR="009C6565" w:rsidRP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дней с момента направления Подрядчику требования Заказчиком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. В случае несоблюдения указанного срока по устранению недостатков применяются 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lastRenderedPageBreak/>
        <w:t>санкции, как за просрочку выполнения работ</w:t>
      </w:r>
      <w:r w:rsidR="00364006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(п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  <w:r w:rsidR="00364006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6.2 Договора)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</w:p>
    <w:p w14:paraId="3A69BC7B" w14:textId="215A5682" w:rsidR="000B42D1" w:rsidRPr="00713C8D" w:rsidRDefault="0002652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6.9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 За просрочку оплаты работ, которые фактически выполнены Подрядчиком, Подрядчик вправе взыскать с Заказчика неустойку в размере 0,1% от стоимости неоплаченных в срок работ, которые фактически выполнены, за каждый день просрочки, но не более 10% от стоимости неоплаченных в срок работ.</w:t>
      </w:r>
    </w:p>
    <w:p w14:paraId="4C7A1948" w14:textId="42FC9D0B" w:rsidR="000B42D1" w:rsidRPr="00713C8D" w:rsidRDefault="00026521" w:rsidP="008635F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6.10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Подрядчик не имеет права без предварительного письменного согласия Заказчика раскрывать третьим лицам информацию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о факте заключения настоящего Д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оговора или его исполнении, в том числе включать указанную информацию в пресс-релизы, маркетинговые и рекламные материалы, в документацию Подрядчика, предоставляемую в рамках тендерных процедур третьих лиц. За нарушение указанной выше обязанности Подрядчик уплачивает Заказчику штрафную неустойку</w:t>
      </w:r>
      <w:r w:rsidR="009C656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(взыскиваемую сверх убытков)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в размере 100 000 руб. за каждое допущенное нарушение.</w:t>
      </w:r>
    </w:p>
    <w:p w14:paraId="3A707BEB" w14:textId="77777777" w:rsidR="00005A85" w:rsidRDefault="00FC5AF5" w:rsidP="008635F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F4E79" w:themeColor="accent1" w:themeShade="80"/>
          <w:sz w:val="24"/>
          <w:szCs w:val="24"/>
        </w:rPr>
        <w:t>6.</w:t>
      </w:r>
      <w:r w:rsidR="00026521">
        <w:rPr>
          <w:rFonts w:ascii="Times New Roman" w:hAnsi="Times New Roman"/>
          <w:color w:val="1F4E79" w:themeColor="accent1" w:themeShade="80"/>
          <w:sz w:val="24"/>
          <w:szCs w:val="24"/>
        </w:rPr>
        <w:t>11</w:t>
      </w:r>
      <w:r w:rsidR="00305D1F" w:rsidRPr="00713C8D">
        <w:rPr>
          <w:rFonts w:ascii="Times New Roman" w:hAnsi="Times New Roman"/>
          <w:color w:val="1F4E79" w:themeColor="accent1" w:themeShade="80"/>
          <w:sz w:val="24"/>
          <w:szCs w:val="24"/>
        </w:rPr>
        <w:t>.</w:t>
      </w:r>
      <w:r w:rsidR="000B42D1" w:rsidRPr="00713C8D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 случае повреждения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лакокрасочного покрытия </w:t>
      </w:r>
      <w:r w:rsidR="000B42D1" w:rsidRPr="00713C8D">
        <w:rPr>
          <w:rFonts w:ascii="Times New Roman" w:hAnsi="Times New Roman"/>
          <w:color w:val="1F4E79" w:themeColor="accent1" w:themeShade="80"/>
          <w:sz w:val="24"/>
          <w:szCs w:val="24"/>
        </w:rPr>
        <w:t>металлоконструкций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при производстве М</w:t>
      </w:r>
      <w:r w:rsidR="00305D1F" w:rsidRPr="00713C8D">
        <w:rPr>
          <w:rFonts w:ascii="Times New Roman" w:hAnsi="Times New Roman"/>
          <w:color w:val="1F4E79" w:themeColor="accent1" w:themeShade="80"/>
          <w:sz w:val="24"/>
          <w:szCs w:val="24"/>
        </w:rPr>
        <w:t>онтажных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работ </w:t>
      </w:r>
      <w:r w:rsidR="000B42D1" w:rsidRPr="00713C8D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Подрядчик выполняет работы по восстановлению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лакокрасочного покрытия металлоконструкций</w:t>
      </w:r>
      <w:r w:rsidR="000B42D1" w:rsidRPr="00713C8D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за свой счет.</w:t>
      </w:r>
      <w:r w:rsidR="00005A85" w:rsidRPr="00005A85">
        <w:rPr>
          <w:rFonts w:ascii="Times New Roman" w:hAnsi="Times New Roman"/>
        </w:rPr>
        <w:t xml:space="preserve"> </w:t>
      </w:r>
    </w:p>
    <w:p w14:paraId="79FF9CDE" w14:textId="3C369B31" w:rsidR="00451A25" w:rsidRDefault="00005A85" w:rsidP="008635F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color w:val="1F4E79" w:themeColor="accent1" w:themeShade="80"/>
          <w:sz w:val="24"/>
          <w:szCs w:val="24"/>
        </w:rPr>
        <w:t>6</w:t>
      </w:r>
      <w:r w:rsidRPr="00005A85">
        <w:rPr>
          <w:rFonts w:ascii="Times New Roman" w:hAnsi="Times New Roman"/>
          <w:color w:val="1F4E79" w:themeColor="accent1" w:themeShade="80"/>
          <w:sz w:val="24"/>
          <w:szCs w:val="24"/>
        </w:rPr>
        <w:t>.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12</w:t>
      </w:r>
      <w:r w:rsidRPr="00005A85">
        <w:rPr>
          <w:rFonts w:ascii="Times New Roman" w:hAnsi="Times New Roman"/>
          <w:color w:val="1F4E79" w:themeColor="accent1" w:themeShade="80"/>
          <w:sz w:val="24"/>
          <w:szCs w:val="24"/>
        </w:rPr>
        <w:t>. В случае неисполнения обязанности, установленной п. 2.</w:t>
      </w:r>
      <w:r w:rsidR="00451A25">
        <w:rPr>
          <w:rFonts w:ascii="Times New Roman" w:hAnsi="Times New Roman"/>
          <w:color w:val="1F4E79" w:themeColor="accent1" w:themeShade="80"/>
          <w:sz w:val="24"/>
          <w:szCs w:val="24"/>
        </w:rPr>
        <w:t>12 Договора</w:t>
      </w:r>
      <w:r w:rsidRPr="00005A85">
        <w:rPr>
          <w:rFonts w:ascii="Times New Roman" w:hAnsi="Times New Roman"/>
          <w:color w:val="1F4E79" w:themeColor="accent1" w:themeShade="80"/>
          <w:sz w:val="24"/>
          <w:szCs w:val="24"/>
        </w:rPr>
        <w:t>,</w:t>
      </w:r>
      <w:r w:rsidR="00451A2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Заказчик</w:t>
      </w:r>
      <w:r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вправе требовать с По</w:t>
      </w:r>
      <w:r w:rsidR="00451A25">
        <w:rPr>
          <w:rFonts w:ascii="Times New Roman" w:hAnsi="Times New Roman"/>
          <w:color w:val="1F4E79" w:themeColor="accent1" w:themeShade="80"/>
          <w:sz w:val="24"/>
          <w:szCs w:val="24"/>
        </w:rPr>
        <w:t>дрядчика</w:t>
      </w:r>
      <w:r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уплаты штрафа за несвоевременный вывоз принадлежащего По</w:t>
      </w:r>
      <w:r w:rsidR="00451A25">
        <w:rPr>
          <w:rFonts w:ascii="Times New Roman" w:hAnsi="Times New Roman"/>
          <w:color w:val="1F4E79" w:themeColor="accent1" w:themeShade="80"/>
          <w:sz w:val="24"/>
          <w:szCs w:val="24"/>
        </w:rPr>
        <w:t>дрядчику</w:t>
      </w:r>
      <w:r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оборудования за пределы Объекта в размере 1000 р</w:t>
      </w:r>
      <w:r w:rsidR="00451A25">
        <w:rPr>
          <w:rFonts w:ascii="Times New Roman" w:hAnsi="Times New Roman"/>
          <w:color w:val="1F4E79" w:themeColor="accent1" w:themeShade="80"/>
          <w:sz w:val="24"/>
          <w:szCs w:val="24"/>
        </w:rPr>
        <w:t>ублей за каждый день просрочки.</w:t>
      </w:r>
    </w:p>
    <w:p w14:paraId="5F272429" w14:textId="12E05CB9" w:rsidR="000B42D1" w:rsidRDefault="00451A25" w:rsidP="00451A2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color w:val="1F4E79" w:themeColor="accent1" w:themeShade="80"/>
          <w:sz w:val="24"/>
          <w:szCs w:val="24"/>
        </w:rPr>
        <w:t>6.13.</w:t>
      </w:r>
      <w:r w:rsidR="00005A85"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 случае привлечения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Заказчика</w:t>
      </w:r>
      <w:r w:rsidR="00005A85"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к административной ответственности в связи с нарушением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дрядчиком</w:t>
      </w:r>
      <w:r w:rsidR="00005A85"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правил привлечения иностранных граждан или лиц без гражданства к трудовой деятельности,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</w:t>
      </w:r>
      <w:r w:rsidR="00005A85"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вправе требовать с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дрядчика</w:t>
      </w:r>
      <w:r w:rsidR="00005A85" w:rsidRPr="00005A85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возмещение всех понесенных убытков, в том числе суммы административного штрафа. </w:t>
      </w:r>
    </w:p>
    <w:p w14:paraId="29162ACC" w14:textId="5DE82FFE" w:rsidR="00850D0A" w:rsidRPr="00850D0A" w:rsidRDefault="00850D0A" w:rsidP="00850D0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color w:val="1F4E79" w:themeColor="accent1" w:themeShade="80"/>
          <w:sz w:val="24"/>
          <w:szCs w:val="24"/>
        </w:rPr>
        <w:t>6.14. Подрядчик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обязуется направить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Заказчику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счет-фактуру, оформленный в соответствии с требованиями пунктов 5 и 6 ст. 169 Налогового кодекса РФ, или УПД, а также правильно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заполненные документы 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согласно пункту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4.1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. настоящего Договора и иные документы, необходимые для принятия к вычету сумм НДС, предъявленных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дрядчиком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и уплаченных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Заказчиком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по настоящему Договору, в сроки, установленные настоящим Договором. </w:t>
      </w:r>
    </w:p>
    <w:p w14:paraId="52748B7B" w14:textId="3B36B8C1" w:rsidR="00850D0A" w:rsidRPr="00850D0A" w:rsidRDefault="00850D0A" w:rsidP="00850D0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В случае если неисполнение или ненадлежащее исполнение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дрядчиком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обязанности, указанной в предыдущем абзаце настоящего Договора, повлечет вынесение налоговым органом решения об отказе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Заказчику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 возмещении (в принятии к вычету) сумм НДС, уплаченных по настоящему Договору,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дрядчик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возмещает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Заказчику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убытки, равные сумме, которая в случае надлежащего исполнения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дрядчиком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обязанности, указанной в предыдущем абзаце настоящего Договора, подлежала бы возмещению (вычету) при формировании налоговой базы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Заказчика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по НДС либо включению в расходы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Заказчика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, принимаемые к вычету при исчислении налога на прибыль организаций, применительно к операциям по настоящему Договору, а также суммы штрафов, начисленных налоговым органом.</w:t>
      </w:r>
    </w:p>
    <w:p w14:paraId="4451E798" w14:textId="5F864FDE" w:rsidR="00850D0A" w:rsidRPr="00713C8D" w:rsidRDefault="00850D0A" w:rsidP="00451A2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color w:val="1F4E79" w:themeColor="accent1" w:themeShade="80"/>
          <w:sz w:val="24"/>
          <w:szCs w:val="24"/>
        </w:rPr>
        <w:tab/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В целях получения суммы указанных убытк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ов и обоснования их размера Заказчик 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направляет По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дрядчику 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решение налогового органа, прошедшего обжалование в кассационной инстанции суда, об отказе в возмещении (в принятии к вычету) сумм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НДС, уплаченных по настоящему Д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оговору.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Подрядчик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возмещает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Заказчику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указанные убытки не позднее, чем по истечении трех недель со дня получения данного решения от </w:t>
      </w:r>
      <w:r>
        <w:rPr>
          <w:rFonts w:ascii="Times New Roman" w:hAnsi="Times New Roman"/>
          <w:color w:val="1F4E79" w:themeColor="accent1" w:themeShade="80"/>
          <w:sz w:val="24"/>
          <w:szCs w:val="24"/>
        </w:rPr>
        <w:t>Заказчика</w:t>
      </w:r>
      <w:r w:rsidRPr="00850D0A">
        <w:rPr>
          <w:rFonts w:ascii="Times New Roman" w:hAnsi="Times New Roman"/>
          <w:color w:val="1F4E79" w:themeColor="accent1" w:themeShade="80"/>
          <w:sz w:val="24"/>
          <w:szCs w:val="24"/>
        </w:rPr>
        <w:t>.</w:t>
      </w:r>
    </w:p>
    <w:p w14:paraId="55C55D05" w14:textId="4DB5D0B1" w:rsidR="00CC5DA3" w:rsidRDefault="00850D0A" w:rsidP="00451A2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6.15</w:t>
      </w:r>
      <w:r w:rsidR="00FC5AF5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. 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Несмотря на любые положения Договора, </w:t>
      </w:r>
      <w:r w:rsid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Заказчик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вправе посредством зачета вычесть</w:t>
      </w:r>
      <w:r w:rsid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из любых сумм, причитающихся Подрядчика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по Договору, любые суммы, подлежащие уплате </w:t>
      </w:r>
      <w:r w:rsid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Подрядчиком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</w:t>
      </w:r>
      <w:r w:rsid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Заказчику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по Договору, включая, в частности, неустойку, проценты за пользование чужими денежными средствами, суммы убытков, подлежащих возмещению По</w:t>
      </w:r>
      <w:r w:rsidR="00CC5DA3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дрядчиком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</w:t>
      </w:r>
      <w:r w:rsidR="00CC5DA3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Заказчику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в связи с Договором и иные меры ответственности, применяемой в соответствии с Договором и/или законодательством РФ</w:t>
      </w:r>
      <w:r w:rsidR="00CC5DA3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.</w:t>
      </w:r>
    </w:p>
    <w:p w14:paraId="1841F605" w14:textId="24B32370" w:rsidR="000B42D1" w:rsidRPr="00FC5AF5" w:rsidRDefault="00CC5DA3" w:rsidP="00FC5A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ab/>
        <w:t xml:space="preserve">К зачету Заказчик 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может принять свои обязательства по оплате </w:t>
      </w:r>
      <w:r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Монтажных работ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, неустоек, а также другие обоснованные денежные требования </w:t>
      </w:r>
      <w:r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Подрядчика к Заказчику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Заказчик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уведомляет </w:t>
      </w:r>
      <w:r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>Подрядчика</w:t>
      </w:r>
      <w:r w:rsidR="00FC5AF5" w:rsidRPr="00FC5AF5">
        <w:rPr>
          <w:rFonts w:ascii="Times New Roman" w:eastAsia="Times New Roman" w:hAnsi="Times New Roman"/>
          <w:iCs/>
          <w:color w:val="1F4E79" w:themeColor="accent1" w:themeShade="80"/>
          <w:sz w:val="24"/>
          <w:szCs w:val="24"/>
        </w:rPr>
        <w:t xml:space="preserve"> о проведении зачета в письменной форме, в порядке, предусмотренном Договором. </w:t>
      </w:r>
    </w:p>
    <w:p w14:paraId="4FBF93E9" w14:textId="5E1F2A1E" w:rsidR="000B42D1" w:rsidRPr="00713C8D" w:rsidRDefault="000B42D1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</w:p>
    <w:p w14:paraId="039A2DCF" w14:textId="7C623B65" w:rsidR="000B42D1" w:rsidRDefault="00165A28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7</w:t>
      </w:r>
      <w:r w:rsidR="000B42D1" w:rsidRPr="00713C8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. Порядок рассмотрения споров</w:t>
      </w:r>
    </w:p>
    <w:p w14:paraId="5F8D8AEC" w14:textId="77777777" w:rsidR="0022716B" w:rsidRPr="00713C8D" w:rsidRDefault="0022716B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</w:p>
    <w:p w14:paraId="34060FD8" w14:textId="0FBE62E8" w:rsidR="000B42D1" w:rsidRPr="00713C8D" w:rsidRDefault="00165A28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7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.1.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Спорные вопросы, возникающи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е в ходе исполнения настоящего Д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оговора, разрешаются путем переговоров. Претензии за ненадлежащее исполнение обязательств предъявляются в письменной 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lastRenderedPageBreak/>
        <w:t>форме и подписываются уполномоченным лицом заявителя и направляются заказным письмом с уведомлением о вручении, либо вручаются под расписку.</w:t>
      </w:r>
    </w:p>
    <w:p w14:paraId="679AAB4E" w14:textId="7DAE53F6" w:rsidR="000B42D1" w:rsidRPr="00713C8D" w:rsidRDefault="00165A28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7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.2.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Претензии по настоящему Договору должны быть рассмотрены Сторонами в течение </w:t>
      </w:r>
      <w:permStart w:id="314332602" w:edGrp="everyone"/>
      <w:r w:rsid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30</w:t>
      </w:r>
      <w:permEnd w:id="314332602"/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календарных дней от даты получения претензий.</w:t>
      </w:r>
    </w:p>
    <w:p w14:paraId="33AAC75F" w14:textId="55EBDFBF" w:rsidR="000B42D1" w:rsidRPr="00713C8D" w:rsidRDefault="00165A28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7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.3.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В случае не урегулирования спорных вопросов в претензионном порядке спор передается на рассмотрение Арбитражного суда по месту нахождения 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Истца</w:t>
      </w:r>
      <w:r w:rsidR="000B42D1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</w:p>
    <w:p w14:paraId="1A6B30D7" w14:textId="1D3D62C7" w:rsidR="00B92032" w:rsidRPr="00713C8D" w:rsidRDefault="00B92032" w:rsidP="000B42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</w:p>
    <w:p w14:paraId="19EA553A" w14:textId="6F04745F" w:rsidR="0022716B" w:rsidRDefault="00165A28" w:rsidP="00B9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. Прочие условия</w:t>
      </w:r>
    </w:p>
    <w:p w14:paraId="18F153D4" w14:textId="77777777" w:rsidR="00364006" w:rsidRPr="0022716B" w:rsidRDefault="00364006" w:rsidP="00B9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</w:p>
    <w:p w14:paraId="596B189F" w14:textId="6F0078FA" w:rsidR="00B92032" w:rsidRPr="00713C8D" w:rsidRDefault="00026521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.1.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Любые изменения условий настоящего Договора оформляются дополнительным соглашением Сторон и вступают в силу после подписания полномочными представителями Сторон. </w:t>
      </w:r>
    </w:p>
    <w:p w14:paraId="7C9C843E" w14:textId="2BF634CC" w:rsidR="00B92032" w:rsidRPr="00713C8D" w:rsidRDefault="00026521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.2.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Риск случайной гибели или случайного повреждения оборудования, материалов, результата выполненной работы, до приемки выполненных работ Заказчиком несет 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begin"/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instrText>ПОДРЯДЧИК_ИСПОЛНИТЕЛЬ</w:instrTex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separate"/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Подрядчик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fldChar w:fldCharType="end"/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</w:p>
    <w:p w14:paraId="1B8A41BA" w14:textId="0337825D" w:rsidR="00B92032" w:rsidRPr="00713C8D" w:rsidRDefault="00026521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.3.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Настоящий Договор и документы, как являющиеся его неотъемлемой частью, так и оформленные Сторонами в процессе испо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лнения обязательств по </w:t>
      </w:r>
      <w:r w:rsidR="0059021E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Д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оговору, передаваемые посредством 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электронной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связи, имеют полную юридическую силу при условии соблюдения требований ст. 434 ГК РФ и в обязательном порядке дублируются направлением оригиналов в течение 5-ти дней с даты их подписания. Оригиналы документов пересылаются почтовым отправлением с описью вложения. В случае не направления Подрядчиком Заказчику оригиналов документов в указанный срок Подрядчик уплачивает Заказчику штраф в размере 5 (пяти) тысяч руб.</w:t>
      </w:r>
    </w:p>
    <w:p w14:paraId="46FE708E" w14:textId="77777777" w:rsidR="00026521" w:rsidRDefault="00026521" w:rsidP="0002652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.4.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Ни одна из Сторон не может передавать свои права и обязанности по настоящему договору третьим лицам без письменного согласия на это другой Стороны.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 </w:t>
      </w:r>
    </w:p>
    <w:p w14:paraId="74B0F22E" w14:textId="4E509B01" w:rsidR="00026521" w:rsidRPr="00713C8D" w:rsidRDefault="00026521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</w:r>
      <w:r w:rsidRPr="00026521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В случае нарушения запрета, установленного в абзаце 1 настоящего пункта, 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виновная Сторона </w:t>
      </w:r>
      <w:r w:rsidRPr="00026521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уплачивает 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другой Стороне</w:t>
      </w:r>
      <w:r w:rsidRPr="00026521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неустойку в размере 10 % от суммы уступленных без согласия 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другой Стороны</w:t>
      </w:r>
      <w:r w:rsidRPr="00026521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требований.</w:t>
      </w:r>
    </w:p>
    <w:p w14:paraId="2F788A69" w14:textId="3E15963B" w:rsidR="00B92032" w:rsidRPr="00713C8D" w:rsidRDefault="00026521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.5.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</w:r>
      <w:r w:rsidRPr="00026521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Сторона обязана незамедлительно уведомлять другую Сторону об изменении почтовых, банковских реквизитов, а также об изменениях в случае реорганизации с документальным обоснованием.</w:t>
      </w:r>
    </w:p>
    <w:p w14:paraId="6C1C5182" w14:textId="7C7E8D56" w:rsidR="00B92032" w:rsidRDefault="00026521" w:rsidP="0059021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.6.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Подрядчик при заключении Договора, а также не реже, чем 1 раз в 18 месяцев, обязан по запросу Заказчика предоставить Заказчику документы, подтверждающие стат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ус </w:t>
      </w:r>
      <w:r w:rsidR="0059021E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Подрядчика. </w:t>
      </w:r>
    </w:p>
    <w:p w14:paraId="3F4C7C3B" w14:textId="77777777" w:rsidR="008635FC" w:rsidRPr="008635FC" w:rsidRDefault="0059021E" w:rsidP="008635FC">
      <w:pPr>
        <w:widowControl w:val="0"/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8.7.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</w:r>
      <w:r w:rsidR="008635FC" w:rsidRP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Стороны настоящим заверяют и гарантируют, что в части антикоррупционных требований, конфиденциальности, обстоятельств непреодолимой силы (форс-мажор) и заверений об обстоятельствах Стороны обязуются соблюдать в ходе заключения и исполнения настоящего Договора «Типовые формулировки контрактов на закупку для резидентов и нерезидентов» (далее по тексту - Типовые формулировки), размещенные по адресу </w:t>
      </w:r>
      <w:hyperlink r:id="rId11" w:history="1"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https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://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suppliers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.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severstal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.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com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/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support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-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center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/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  <w:lang w:val="en-US"/>
          </w:rPr>
          <w:t>conditions</w:t>
        </w:r>
        <w:r w:rsidR="008635FC" w:rsidRPr="008635FC">
          <w:rPr>
            <w:rStyle w:val="af7"/>
            <w:rFonts w:ascii="Times New Roman" w:eastAsia="Times New Roman" w:hAnsi="Times New Roman"/>
            <w:sz w:val="24"/>
            <w:szCs w:val="24"/>
          </w:rPr>
          <w:t>/</w:t>
        </w:r>
      </w:hyperlink>
      <w:r w:rsidR="008635FC" w:rsidRPr="008635F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, в редакции, действующей на момент заключения настоящего Договора.  Типовые формулировки являются неотъемлемой частью настоящего Договора.</w:t>
      </w:r>
    </w:p>
    <w:p w14:paraId="1D92AF4C" w14:textId="30B35297" w:rsidR="0059021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</w:p>
    <w:p w14:paraId="156FEAD4" w14:textId="51FB52E4" w:rsidR="00B92032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9</w:t>
      </w:r>
      <w:r w:rsidR="00B92032" w:rsidRPr="00713C8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. Срок действия договора</w:t>
      </w:r>
    </w:p>
    <w:p w14:paraId="31A7C53A" w14:textId="77777777" w:rsidR="0022716B" w:rsidRPr="00713C8D" w:rsidRDefault="0022716B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</w:p>
    <w:p w14:paraId="222D5D9D" w14:textId="4DB3734F" w:rsidR="00B92032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9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.1.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 xml:space="preserve">Настоящий Договор вступает в силу с момента </w:t>
      </w: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подписания его обеими Сторонами.  </w:t>
      </w:r>
      <w:r w:rsidR="00C21914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Срок действия Договора п</w:t>
      </w:r>
      <w:r w:rsidR="00DC5F8E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о 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31 декабря 202</w:t>
      </w:r>
      <w:r w:rsidR="0097315C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2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г. включительно. Если ни одна из Сторон договора не заявит в письменно</w:t>
      </w:r>
      <w:r w:rsidR="00C21914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м виде о намерении расторгнуть Д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оговор за 30 (тридцать) </w:t>
      </w:r>
      <w:r w:rsidR="00C21914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календарных 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дней до</w:t>
      </w:r>
      <w:r w:rsidR="00C21914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 xml:space="preserve"> истечения срока его действия, Д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оговор считается пролонгированным на очередной календарный год на тех же условиях.</w:t>
      </w:r>
    </w:p>
    <w:p w14:paraId="26C1EF67" w14:textId="658BEDAA" w:rsidR="00DC5F8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9</w:t>
      </w:r>
      <w:r w:rsidR="00DC5F8E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.2. Прекращение действия Договора не освобождает Стороны от обязанности возмещения убытков и уплаты штрафных санкций, а также иной ответственности, установленной настоящим Договором и действующим законодательством Российской Федерации.</w:t>
      </w:r>
    </w:p>
    <w:p w14:paraId="416D2621" w14:textId="2B7AEBCD" w:rsidR="00B92032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9.3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>.</w:t>
      </w:r>
      <w:r w:rsidR="00B92032" w:rsidRPr="00713C8D">
        <w:rPr>
          <w:rFonts w:ascii="Times New Roman" w:eastAsia="Times New Roman" w:hAnsi="Times New Roman"/>
          <w:color w:val="1F4E79" w:themeColor="accent1" w:themeShade="80"/>
          <w:sz w:val="24"/>
          <w:szCs w:val="24"/>
        </w:rPr>
        <w:tab/>
        <w:t>Настоящий договор составлен в двух экземплярах, имеющих равную юридическую силу по одному экземпляру для каждой из Сторон.</w:t>
      </w:r>
    </w:p>
    <w:p w14:paraId="058D8B04" w14:textId="221AC0EB" w:rsidR="00DC5F8E" w:rsidRPr="00713C8D" w:rsidRDefault="00DC5F8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</w:pPr>
    </w:p>
    <w:p w14:paraId="67915E34" w14:textId="4A138F02" w:rsidR="0022716B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10</w:t>
      </w:r>
      <w:r w:rsidR="00DC5F8E" w:rsidRPr="00713C8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. Заключительные положения</w:t>
      </w:r>
    </w:p>
    <w:p w14:paraId="49759F62" w14:textId="0C85B3FD" w:rsidR="002B6BE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10</w:t>
      </w:r>
      <w:r w:rsidR="00DC5F8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.1</w:t>
      </w:r>
      <w:r w:rsidR="00305D1F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.  </w:t>
      </w:r>
      <w:r w:rsidR="00DC5F8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  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Все следующие указанные в Договоре Приложения являются его неотъемлемой частью:</w:t>
      </w:r>
    </w:p>
    <w:p w14:paraId="4E2A1730" w14:textId="71084245" w:rsidR="002B6BE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10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.1.1 Приложение «А» </w:t>
      </w:r>
      <w:r w:rsidR="00E560B6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– 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Специальные условия</w:t>
      </w:r>
      <w:r w:rsidR="008635FC" w:rsidRPr="008635FC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 (</w:t>
      </w:r>
      <w:r w:rsidR="008635FC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форма)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</w:t>
      </w:r>
      <w:bookmarkStart w:id="5" w:name="_GoBack"/>
      <w:bookmarkEnd w:id="5"/>
    </w:p>
    <w:p w14:paraId="27EA6038" w14:textId="400445F5" w:rsidR="002B6BE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lastRenderedPageBreak/>
        <w:t>10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.1.2. Приложение №1 – Смета</w:t>
      </w:r>
      <w:r w:rsidR="008635FC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 (форма)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</w:t>
      </w:r>
    </w:p>
    <w:p w14:paraId="7500BFDD" w14:textId="02392794" w:rsidR="002B6BE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10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.1.3. Приложение №2 – График производства работ</w:t>
      </w:r>
      <w:r w:rsidR="008635FC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 (форма)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</w:t>
      </w:r>
    </w:p>
    <w:p w14:paraId="2E7388D4" w14:textId="55B4C317" w:rsidR="002B6BEE" w:rsidRPr="00713C8D" w:rsidRDefault="0059021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10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.1.4. Приложение №3 – Перечень материалов и оборудования для выполнения работы</w:t>
      </w:r>
      <w:r w:rsidR="008635FC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 xml:space="preserve"> (форма)</w:t>
      </w:r>
      <w:r w:rsidR="002B6BEE" w:rsidRPr="00713C8D">
        <w:rPr>
          <w:rFonts w:ascii="Times New Roman" w:eastAsia="Times New Roman" w:hAnsi="Times New Roman"/>
          <w:bCs/>
          <w:color w:val="1F4E79" w:themeColor="accent1" w:themeShade="80"/>
          <w:sz w:val="24"/>
          <w:szCs w:val="24"/>
        </w:rPr>
        <w:t>.</w:t>
      </w:r>
    </w:p>
    <w:p w14:paraId="4758B1FE" w14:textId="77777777" w:rsidR="00DC5F8E" w:rsidRPr="00713C8D" w:rsidRDefault="00DC5F8E" w:rsidP="00305D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</w:p>
    <w:p w14:paraId="06BEB222" w14:textId="4AC37630" w:rsidR="0059021E" w:rsidRPr="0059021E" w:rsidRDefault="00B92032" w:rsidP="0059021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59021E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1</w:t>
      </w:r>
      <w:r w:rsidR="0059021E" w:rsidRPr="0059021E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1</w:t>
      </w:r>
      <w:r w:rsidRPr="0059021E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. Юридические адреса и реквизиты сторон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06"/>
      </w:tblGrid>
      <w:tr w:rsidR="0059021E" w:rsidRPr="0059021E" w14:paraId="321B41FF" w14:textId="77777777" w:rsidTr="008635FC">
        <w:trPr>
          <w:trHeight w:val="17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3A428C" w14:textId="28A7E4FE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 xml:space="preserve">ПОДРЯДЧИК </w:t>
            </w:r>
          </w:p>
          <w:p w14:paraId="7717B392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6350E983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val="en-US" w:eastAsia="ru-RU"/>
              </w:rPr>
            </w:pPr>
            <w:permStart w:id="224619380" w:edGrp="everyone"/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val="en-US" w:eastAsia="ru-RU"/>
              </w:rPr>
              <w:t xml:space="preserve">                                                             </w:t>
            </w:r>
            <w:permEnd w:id="224619380"/>
          </w:p>
        </w:tc>
      </w:tr>
      <w:tr w:rsidR="0059021E" w:rsidRPr="0059021E" w14:paraId="0048D830" w14:textId="77777777" w:rsidTr="008635FC">
        <w:trPr>
          <w:trHeight w:val="61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BFB3B2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75D8843" w14:textId="17C687F3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код ОКПО </w:t>
            </w:r>
            <w:r w:rsidR="003641C9"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permStart w:id="964834638" w:edGrp="everyone"/>
            <w:r w:rsidR="00364006">
              <w:rPr>
                <w:rFonts w:ascii="Segoe UI" w:hAnsi="Segoe UI" w:cs="Segoe UI"/>
                <w:color w:val="1F4E79" w:themeColor="accent1" w:themeShade="80"/>
              </w:rPr>
              <w:t xml:space="preserve">                   </w:t>
            </w:r>
            <w:permEnd w:id="964834638"/>
            <w:r w:rsidR="003641C9"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, код ОКВЭД-</w:t>
            </w:r>
            <w:r w:rsidR="00364006">
              <w:rPr>
                <w:color w:val="1F4E79" w:themeColor="accent1" w:themeShade="80"/>
              </w:rPr>
              <w:t xml:space="preserve"> </w:t>
            </w:r>
            <w:permStart w:id="672816995" w:edGrp="everyone"/>
            <w:r w:rsidR="00364006">
              <w:rPr>
                <w:color w:val="1F4E79" w:themeColor="accent1" w:themeShade="80"/>
              </w:rPr>
              <w:t xml:space="preserve">                            </w:t>
            </w:r>
            <w:permEnd w:id="672816995"/>
          </w:p>
          <w:p w14:paraId="2A412897" w14:textId="3DACD3D3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ИНН –</w:t>
            </w:r>
            <w:permStart w:id="248215279" w:edGrp="everyone"/>
            <w:r w:rsidR="00364006">
              <w:rPr>
                <w:rFonts w:ascii="Arial" w:hAnsi="Arial" w:cs="Arial"/>
                <w:color w:val="1F4E79" w:themeColor="accent1" w:themeShade="80"/>
                <w:shd w:val="clear" w:color="auto" w:fill="FFFFFF"/>
              </w:rPr>
              <w:t xml:space="preserve">                   </w:t>
            </w:r>
            <w:permEnd w:id="248215279"/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, КПП –</w:t>
            </w:r>
            <w:permStart w:id="1219567766" w:edGrp="everyone"/>
            <w:r w:rsidR="00364006">
              <w:rPr>
                <w:rFonts w:ascii="Arial" w:hAnsi="Arial" w:cs="Arial"/>
                <w:color w:val="1F4E79" w:themeColor="accent1" w:themeShade="80"/>
                <w:shd w:val="clear" w:color="auto" w:fill="FFFFFF"/>
              </w:rPr>
              <w:t xml:space="preserve">                  </w:t>
            </w:r>
            <w:permEnd w:id="1219567766"/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, ОГРН </w:t>
            </w:r>
            <w:permStart w:id="608204281" w:edGrp="everyone"/>
            <w:r w:rsidR="00364006">
              <w:rPr>
                <w:rFonts w:ascii="Arial" w:hAnsi="Arial" w:cs="Arial"/>
                <w:color w:val="1F4E79" w:themeColor="accent1" w:themeShade="80"/>
                <w:shd w:val="clear" w:color="auto" w:fill="FFFFFF"/>
              </w:rPr>
              <w:t xml:space="preserve">                       </w:t>
            </w:r>
            <w:permEnd w:id="608204281"/>
          </w:p>
          <w:p w14:paraId="20BEEFD1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14:paraId="5802D8ED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59021E" w:rsidRPr="0059021E" w14:paraId="38BD8A61" w14:textId="77777777" w:rsidTr="008635FC">
        <w:trPr>
          <w:trHeight w:val="6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A65FC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Юридический адрес</w:t>
            </w:r>
          </w:p>
          <w:p w14:paraId="0F471F09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14:paraId="367E5DBE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ru-RU"/>
              </w:rPr>
              <w:t>Почтовый адрес</w:t>
            </w:r>
          </w:p>
          <w:p w14:paraId="28DF21E5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615A339D" w14:textId="77777777" w:rsidR="00387263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permStart w:id="1771642991" w:edGrp="everyone"/>
            <w:r w:rsidR="00364006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14:paraId="13242483" w14:textId="25CB4246" w:rsidR="0059021E" w:rsidRPr="003641C9" w:rsidRDefault="00387263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permEnd w:id="1771642991"/>
            <w:r w:rsidR="00364006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</w:p>
          <w:p w14:paraId="4AE37840" w14:textId="77777777" w:rsidR="0059021E" w:rsidRDefault="00364006" w:rsidP="00387263">
            <w:pPr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permStart w:id="56174177" w:edGrp="everyone"/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14:paraId="55D0724B" w14:textId="24985148" w:rsidR="00387263" w:rsidRPr="003641C9" w:rsidRDefault="00387263" w:rsidP="00387263">
            <w:pPr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permEnd w:id="56174177"/>
          </w:p>
        </w:tc>
      </w:tr>
      <w:tr w:rsidR="0059021E" w:rsidRPr="0059021E" w14:paraId="741506C5" w14:textId="77777777" w:rsidTr="008635FC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726AA0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реквизиты cвязи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2716F96" w14:textId="501F701D" w:rsidR="0059021E" w:rsidRPr="0028535C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Телефон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:</w:t>
            </w:r>
            <w:permStart w:id="814363662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</w:t>
            </w:r>
            <w:permEnd w:id="814363662"/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, </w:t>
            </w:r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факс </w:t>
            </w:r>
            <w:r w:rsidR="003641C9"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permStart w:id="683309638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</w:t>
            </w:r>
            <w:permEnd w:id="683309638"/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, </w:t>
            </w:r>
          </w:p>
          <w:p w14:paraId="04D2CA2D" w14:textId="601B36E5" w:rsidR="0059021E" w:rsidRPr="0028535C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val="fr-FR" w:eastAsia="ru-RU"/>
              </w:rPr>
              <w:t>E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val="fr-FR" w:eastAsia="ru-RU"/>
              </w:rPr>
              <w:t>mail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:</w:t>
            </w:r>
            <w:r w:rsidR="003641C9" w:rsidRPr="003641C9">
              <w:rPr>
                <w:rFonts w:ascii="Arial" w:hAnsi="Arial" w:cs="Arial"/>
                <w:color w:val="1F4E79" w:themeColor="accent1" w:themeShade="80"/>
                <w:sz w:val="23"/>
                <w:szCs w:val="23"/>
                <w:shd w:val="clear" w:color="auto" w:fill="FFFFFF"/>
              </w:rPr>
              <w:t xml:space="preserve"> </w:t>
            </w:r>
            <w:permStart w:id="154091090" w:edGrp="everyone"/>
            <w:r w:rsidR="00387263">
              <w:rPr>
                <w:rFonts w:ascii="Arial" w:hAnsi="Arial" w:cs="Arial"/>
                <w:color w:val="1F4E79" w:themeColor="accent1" w:themeShade="80"/>
                <w:sz w:val="23"/>
                <w:szCs w:val="23"/>
                <w:shd w:val="clear" w:color="auto" w:fill="FFFFFF"/>
              </w:rPr>
              <w:t xml:space="preserve">                                            </w:t>
            </w:r>
            <w:permEnd w:id="154091090"/>
          </w:p>
          <w:p w14:paraId="25A2DD6B" w14:textId="77777777" w:rsidR="0059021E" w:rsidRPr="0028535C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59021E" w:rsidRPr="0059021E" w14:paraId="72A0F863" w14:textId="77777777" w:rsidTr="008635FC">
        <w:trPr>
          <w:trHeight w:val="98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B1968B" w14:textId="77777777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68E950C0" w14:textId="20DF5D34" w:rsidR="0059021E" w:rsidRPr="0028535C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val="fr-FR" w:eastAsia="ru-RU"/>
              </w:rPr>
              <w:t>p</w:t>
            </w: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асчет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.</w:t>
            </w: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счет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permStart w:id="578321473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permEnd w:id="578321473"/>
          </w:p>
          <w:p w14:paraId="59CBB20F" w14:textId="2F51C416" w:rsidR="0059021E" w:rsidRPr="0028535C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БИК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permStart w:id="1926065889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</w:t>
            </w:r>
            <w:permEnd w:id="1926065889"/>
          </w:p>
          <w:p w14:paraId="767AE142" w14:textId="52549C32" w:rsidR="0059021E" w:rsidRPr="003641C9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корр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.</w:t>
            </w: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счет</w:t>
            </w:r>
            <w:r w:rsidRPr="0028535C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permStart w:id="1991787216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permEnd w:id="1991787216"/>
          </w:p>
          <w:p w14:paraId="4CFDE917" w14:textId="77777777" w:rsidR="0059021E" w:rsidRDefault="003641C9" w:rsidP="00387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41C9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наименование банка: </w:t>
            </w:r>
            <w:permStart w:id="1876847162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14:paraId="63208BD3" w14:textId="3E6D1B43" w:rsidR="00387263" w:rsidRPr="003641C9" w:rsidRDefault="00387263" w:rsidP="00387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permEnd w:id="1876847162"/>
          </w:p>
        </w:tc>
      </w:tr>
      <w:tr w:rsidR="0059021E" w:rsidRPr="0059021E" w14:paraId="2428FAED" w14:textId="77777777" w:rsidTr="008635FC">
        <w:trPr>
          <w:trHeight w:val="72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65ECE5" w14:textId="5E79E784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53DDBA3" w14:textId="77777777" w:rsidR="0059021E" w:rsidRPr="0028535C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28535C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14:paraId="6120033C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59021E" w:rsidRPr="0059021E" w14:paraId="4AACAF49" w14:textId="77777777" w:rsidTr="008635FC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2F1FAD" w14:textId="26A12FA5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1DF17EC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ООО «Северсталь Цифровые Решения»</w:t>
            </w:r>
          </w:p>
          <w:p w14:paraId="76A59E09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59021E" w:rsidRPr="0059021E" w14:paraId="297C779B" w14:textId="77777777" w:rsidTr="008635FC">
        <w:trPr>
          <w:trHeight w:val="69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CD72A3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2DB3BF5E" w14:textId="0D3F3BF2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код ОКПО 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99787933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, ОГРН </w:t>
            </w:r>
            <w:r w:rsid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–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1113536001193</w:t>
            </w:r>
          </w:p>
          <w:p w14:paraId="63C13F0E" w14:textId="2F05B7FB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ИНН </w:t>
            </w:r>
            <w:r w:rsid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–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3524014020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 , КПП </w:t>
            </w:r>
            <w:r w:rsid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–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352401001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, </w:t>
            </w:r>
          </w:p>
          <w:p w14:paraId="079CE7FD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59021E" w:rsidRPr="0059021E" w14:paraId="530309DE" w14:textId="77777777" w:rsidTr="008635FC">
        <w:trPr>
          <w:trHeight w:val="47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52C9C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C8D1219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Российская Федерация, Вологодская обл. Шекснинский район, территория Индустриальный парк Шексна, строение 1, кабинет 305</w:t>
            </w:r>
          </w:p>
          <w:p w14:paraId="1AFC101E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</w:pPr>
          </w:p>
        </w:tc>
      </w:tr>
      <w:tr w:rsidR="0059021E" w:rsidRPr="0059021E" w14:paraId="0E069BC1" w14:textId="77777777" w:rsidTr="008635FC">
        <w:trPr>
          <w:trHeight w:val="5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9E619D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513A750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162550, Россия, Вологодская обл., Шекснинский р-он., территория Индустриальный парк Шексна, строение 1, кабинет 305</w:t>
            </w:r>
          </w:p>
        </w:tc>
      </w:tr>
      <w:tr w:rsidR="0059021E" w:rsidRPr="00F82AE7" w14:paraId="249A0696" w14:textId="77777777" w:rsidTr="008635FC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91FFF9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  <w:t>реквизиты cвязи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3215CA86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Телефон: 8 800 551 48 52 , </w:t>
            </w:r>
          </w:p>
          <w:p w14:paraId="09075312" w14:textId="10D73204" w:rsidR="0059021E" w:rsidRPr="0022716B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val="fr-FR" w:eastAsia="ru-RU"/>
              </w:rPr>
              <w:t>E</w:t>
            </w:r>
            <w:r w:rsidRPr="0022716B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-</w:t>
            </w:r>
            <w:r w:rsidRP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val="fr-FR" w:eastAsia="ru-RU"/>
              </w:rPr>
              <w:t>mail</w:t>
            </w:r>
            <w:r w:rsidRPr="0022716B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: </w:t>
            </w:r>
            <w:r w:rsidRP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val="fr-FR" w:eastAsia="ru-RU"/>
              </w:rPr>
              <w:t>mph</w:t>
            </w:r>
            <w:r w:rsidRPr="0022716B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@</w:t>
            </w:r>
            <w:r w:rsidRP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val="fr-FR" w:eastAsia="ru-RU"/>
              </w:rPr>
              <w:t>severstal</w:t>
            </w:r>
            <w:r w:rsidRPr="0022716B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.</w:t>
            </w:r>
            <w:r w:rsidRPr="00F82AE7">
              <w:rPr>
                <w:rFonts w:ascii="Times New Roman" w:eastAsia="Times New Roman" w:hAnsi="Times New Roman"/>
                <w:color w:val="2F5496"/>
                <w:sz w:val="24"/>
                <w:szCs w:val="24"/>
                <w:lang w:val="fr-FR" w:eastAsia="ru-RU"/>
              </w:rPr>
              <w:t>com</w:t>
            </w:r>
            <w:r w:rsidRPr="0022716B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F82AE7" w:rsidRPr="00F82AE7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val="fr-FR" w:eastAsia="ru-RU"/>
                </w:rPr>
                <w:t>digital</w:t>
              </w:r>
              <w:r w:rsidR="00F82AE7" w:rsidRPr="0022716B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82AE7" w:rsidRPr="00F82AE7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val="fr-FR" w:eastAsia="ru-RU"/>
                </w:rPr>
                <w:t>solutions</w:t>
              </w:r>
              <w:r w:rsidR="00F82AE7" w:rsidRPr="0022716B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82AE7" w:rsidRPr="00F82AE7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val="fr-FR" w:eastAsia="ru-RU"/>
                </w:rPr>
                <w:t>severstal</w:t>
              </w:r>
              <w:r w:rsidR="00F82AE7" w:rsidRPr="0022716B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82AE7" w:rsidRPr="00F82AE7">
                <w:rPr>
                  <w:rStyle w:val="af7"/>
                  <w:rFonts w:ascii="Times New Roman" w:eastAsia="Times New Roman" w:hAnsi="Times New Roman"/>
                  <w:sz w:val="24"/>
                  <w:szCs w:val="24"/>
                  <w:lang w:val="fr-FR" w:eastAsia="ru-RU"/>
                </w:rPr>
                <w:t>com</w:t>
              </w:r>
            </w:hyperlink>
          </w:p>
          <w:p w14:paraId="790A8B97" w14:textId="77777777" w:rsidR="0059021E" w:rsidRPr="0022716B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59021E" w:rsidRPr="0059021E" w14:paraId="658E6819" w14:textId="77777777" w:rsidTr="008635F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FB5D2B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1D3208B3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Расчетный счет: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№ 40702810300702526001, АО КБ «Ситибанк», г. Москва</w:t>
            </w:r>
          </w:p>
          <w:p w14:paraId="238478D8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БИК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044525202</w:t>
            </w:r>
          </w:p>
          <w:p w14:paraId="2C1CCAB1" w14:textId="52E4CF53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Корреспондент. </w:t>
            </w:r>
            <w:r w:rsidR="00F82AE7"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>С</w:t>
            </w:r>
            <w:r w:rsidRPr="0059021E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  <w:t xml:space="preserve">чет: </w:t>
            </w:r>
            <w:r w:rsidRPr="0059021E">
              <w:rPr>
                <w:rFonts w:ascii="Times New Roman" w:eastAsia="Times New Roman" w:hAnsi="Times New Roman"/>
                <w:b/>
                <w:color w:val="2F5496"/>
                <w:sz w:val="24"/>
                <w:szCs w:val="24"/>
                <w:lang w:eastAsia="ru-RU"/>
              </w:rPr>
              <w:t>№ 30101810300000000202</w:t>
            </w:r>
          </w:p>
          <w:p w14:paraId="6798A212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</w:tr>
    </w:tbl>
    <w:p w14:paraId="233C85F0" w14:textId="77777777" w:rsidR="0059021E" w:rsidRPr="0059021E" w:rsidRDefault="0059021E" w:rsidP="00952A63">
      <w:pPr>
        <w:spacing w:after="0" w:line="240" w:lineRule="auto"/>
        <w:ind w:left="711"/>
        <w:rPr>
          <w:rFonts w:ascii="Times New Roman" w:eastAsia="Times New Roman" w:hAnsi="Times New Roman"/>
          <w:b/>
          <w:color w:val="2F549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59021E" w:rsidRPr="0059021E" w14:paraId="01DA4461" w14:textId="77777777" w:rsidTr="008635FC">
        <w:trPr>
          <w:trHeight w:val="359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63EB0F84" w14:textId="033BDB25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  <w:r w:rsidRPr="0059021E">
              <w:rPr>
                <w:rFonts w:ascii="Times New Roman" w:eastAsia="MS Mincho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ДРЯДЧИК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4BBF3828" w14:textId="51F5C085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/>
                <w:b/>
                <w:bCs/>
                <w:color w:val="2F5496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color w:val="2F5496"/>
                <w:sz w:val="24"/>
                <w:szCs w:val="24"/>
                <w:lang w:eastAsia="ru-RU"/>
              </w:rPr>
              <w:t>ЗАКАЗЧИК</w:t>
            </w:r>
          </w:p>
        </w:tc>
      </w:tr>
      <w:tr w:rsidR="0059021E" w:rsidRPr="0059021E" w14:paraId="787F16F2" w14:textId="77777777" w:rsidTr="008635FC">
        <w:trPr>
          <w:trHeight w:val="1429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D7DFBA8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</w:pPr>
          </w:p>
          <w:p w14:paraId="552C1B46" w14:textId="69880F16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>_________________ /</w:t>
            </w:r>
            <w:permStart w:id="182522777" w:edGrp="everyone"/>
            <w:r w:rsidR="00387263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 xml:space="preserve">                                       </w:t>
            </w:r>
            <w:permEnd w:id="182522777"/>
            <w:r w:rsidR="003641C9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>/</w:t>
            </w: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 xml:space="preserve"> </w:t>
            </w:r>
          </w:p>
          <w:p w14:paraId="181F229A" w14:textId="77777777" w:rsidR="0059021E" w:rsidRPr="0059021E" w:rsidRDefault="0059021E" w:rsidP="00590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color w:val="2F5496"/>
                <w:sz w:val="24"/>
                <w:szCs w:val="24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 xml:space="preserve">                                  </w:t>
            </w:r>
            <w:r w:rsidRPr="0059021E">
              <w:rPr>
                <w:rFonts w:ascii="Times New Roman" w:eastAsia="Times New Roman" w:hAnsi="Times New Roman"/>
                <w:bCs/>
                <w:color w:val="2F5496"/>
                <w:sz w:val="24"/>
                <w:szCs w:val="24"/>
              </w:rPr>
              <w:t>М.П.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7D7F1D12" w14:textId="77777777" w:rsidR="0059021E" w:rsidRPr="0059021E" w:rsidRDefault="0059021E" w:rsidP="0059021E">
            <w:pPr>
              <w:rPr>
                <w:rFonts w:ascii="Times New Roman" w:eastAsia="Times New Roman" w:hAnsi="Times New Roman"/>
                <w:color w:val="2F5496"/>
                <w:sz w:val="24"/>
                <w:szCs w:val="24"/>
              </w:rPr>
            </w:pPr>
          </w:p>
          <w:p w14:paraId="108B4569" w14:textId="1366CA8C" w:rsidR="0059021E" w:rsidRPr="0059021E" w:rsidRDefault="0059021E" w:rsidP="0059021E">
            <w:pPr>
              <w:jc w:val="center"/>
              <w:rPr>
                <w:rFonts w:ascii="Times New Roman" w:eastAsia="Times New Roman" w:hAnsi="Times New Roman"/>
                <w:color w:val="2F5496"/>
                <w:sz w:val="24"/>
                <w:szCs w:val="24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>_________________ /</w:t>
            </w:r>
            <w:r w:rsidR="00492387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>________________</w:t>
            </w: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>/</w:t>
            </w:r>
          </w:p>
          <w:p w14:paraId="49F28903" w14:textId="77777777" w:rsidR="0059021E" w:rsidRPr="0059021E" w:rsidRDefault="0059021E" w:rsidP="0059021E">
            <w:pPr>
              <w:rPr>
                <w:rFonts w:ascii="Times New Roman" w:eastAsia="Times New Roman" w:hAnsi="Times New Roman"/>
                <w:color w:val="2F5496"/>
                <w:sz w:val="24"/>
                <w:szCs w:val="24"/>
              </w:rPr>
            </w:pPr>
            <w:r w:rsidRPr="0059021E">
              <w:rPr>
                <w:rFonts w:ascii="Times New Roman" w:eastAsia="Times New Roman" w:hAnsi="Times New Roman"/>
                <w:b/>
                <w:bCs/>
                <w:color w:val="2F5496"/>
                <w:sz w:val="24"/>
                <w:szCs w:val="24"/>
              </w:rPr>
              <w:t xml:space="preserve">                                       </w:t>
            </w:r>
            <w:r w:rsidRPr="0059021E">
              <w:rPr>
                <w:rFonts w:ascii="Times New Roman" w:eastAsia="Times New Roman" w:hAnsi="Times New Roman"/>
                <w:bCs/>
                <w:color w:val="2F5496"/>
                <w:sz w:val="24"/>
                <w:szCs w:val="24"/>
              </w:rPr>
              <w:t>М.П</w:t>
            </w:r>
          </w:p>
        </w:tc>
      </w:tr>
    </w:tbl>
    <w:p w14:paraId="4BEA7CCC" w14:textId="616931C5" w:rsidR="003641C9" w:rsidRDefault="003641C9">
      <w:pPr>
        <w:spacing w:after="0" w:line="240" w:lineRule="auto"/>
        <w:rPr>
          <w:rFonts w:ascii="Times New Roman" w:hAnsi="Times New Roman"/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br w:type="page"/>
      </w:r>
    </w:p>
    <w:p w14:paraId="617F6031" w14:textId="7DE45CCB" w:rsidR="00451A25" w:rsidRDefault="00451A25" w:rsidP="0033627F">
      <w:pPr>
        <w:pStyle w:val="11"/>
        <w:numPr>
          <w:ilvl w:val="0"/>
          <w:numId w:val="0"/>
        </w:numPr>
        <w:spacing w:after="0" w:line="252" w:lineRule="auto"/>
        <w:ind w:right="-284"/>
        <w:jc w:val="right"/>
        <w:rPr>
          <w:b/>
          <w:color w:val="1F4E79" w:themeColor="accent1" w:themeShade="80"/>
          <w:sz w:val="20"/>
          <w:szCs w:val="20"/>
        </w:rPr>
      </w:pPr>
    </w:p>
    <w:p w14:paraId="2E6190A1" w14:textId="1615E859" w:rsidR="00251815" w:rsidRPr="00713C8D" w:rsidRDefault="008A42CE" w:rsidP="0033627F">
      <w:pPr>
        <w:pStyle w:val="11"/>
        <w:numPr>
          <w:ilvl w:val="0"/>
          <w:numId w:val="0"/>
        </w:numPr>
        <w:spacing w:after="0" w:line="252" w:lineRule="auto"/>
        <w:ind w:right="-284"/>
        <w:jc w:val="right"/>
        <w:rPr>
          <w:b/>
          <w:color w:val="1F4E79" w:themeColor="accent1" w:themeShade="80"/>
          <w:sz w:val="20"/>
          <w:szCs w:val="20"/>
        </w:rPr>
      </w:pPr>
      <w:r w:rsidRPr="00713C8D">
        <w:rPr>
          <w:b/>
          <w:color w:val="1F4E79" w:themeColor="accent1" w:themeShade="80"/>
          <w:sz w:val="20"/>
          <w:szCs w:val="20"/>
        </w:rPr>
        <w:t>Приложение «А»</w:t>
      </w:r>
    </w:p>
    <w:p w14:paraId="09602124" w14:textId="2B473FB9" w:rsidR="008A42CE" w:rsidRPr="00713C8D" w:rsidRDefault="00DE59AE" w:rsidP="00DE59AE">
      <w:pPr>
        <w:pStyle w:val="11"/>
        <w:numPr>
          <w:ilvl w:val="0"/>
          <w:numId w:val="0"/>
        </w:numPr>
        <w:spacing w:after="0" w:line="252" w:lineRule="auto"/>
        <w:ind w:left="-567" w:right="-284"/>
        <w:jc w:val="right"/>
        <w:rPr>
          <w:color w:val="1F4E79" w:themeColor="accent1" w:themeShade="80"/>
          <w:sz w:val="20"/>
          <w:szCs w:val="20"/>
        </w:rPr>
      </w:pPr>
      <w:r w:rsidRPr="00713C8D">
        <w:rPr>
          <w:color w:val="1F4E79" w:themeColor="accent1" w:themeShade="80"/>
          <w:sz w:val="20"/>
          <w:szCs w:val="20"/>
        </w:rPr>
        <w:t>к</w:t>
      </w:r>
      <w:r w:rsidR="00BE7521" w:rsidRPr="00713C8D">
        <w:rPr>
          <w:color w:val="1F4E79" w:themeColor="accent1" w:themeShade="80"/>
          <w:sz w:val="20"/>
          <w:szCs w:val="20"/>
        </w:rPr>
        <w:t xml:space="preserve"> Договору подряда №</w:t>
      </w:r>
      <w:r w:rsidR="003B415B">
        <w:rPr>
          <w:color w:val="1F4E79" w:themeColor="accent1" w:themeShade="80"/>
          <w:sz w:val="20"/>
          <w:szCs w:val="20"/>
        </w:rPr>
        <w:t xml:space="preserve"> </w:t>
      </w:r>
      <w:permStart w:id="2088257763" w:edGrp="everyone"/>
      <w:r w:rsidR="00387263">
        <w:rPr>
          <w:color w:val="1F4E79" w:themeColor="accent1" w:themeShade="80"/>
          <w:sz w:val="20"/>
          <w:szCs w:val="20"/>
        </w:rPr>
        <w:t xml:space="preserve">                                     </w:t>
      </w:r>
      <w:permEnd w:id="2088257763"/>
      <w:r w:rsidR="008A42CE" w:rsidRPr="00713C8D">
        <w:rPr>
          <w:color w:val="1F4E79" w:themeColor="accent1" w:themeShade="80"/>
          <w:sz w:val="20"/>
          <w:szCs w:val="20"/>
        </w:rPr>
        <w:t>от</w:t>
      </w:r>
      <w:r w:rsidR="00387263">
        <w:rPr>
          <w:color w:val="1F4E79" w:themeColor="accent1" w:themeShade="80"/>
          <w:sz w:val="20"/>
          <w:szCs w:val="20"/>
        </w:rPr>
        <w:t xml:space="preserve"> </w:t>
      </w:r>
      <w:permStart w:id="1398292626" w:edGrp="everyone"/>
      <w:r w:rsidR="00387263">
        <w:rPr>
          <w:color w:val="1F4E79" w:themeColor="accent1" w:themeShade="80"/>
          <w:sz w:val="20"/>
          <w:szCs w:val="20"/>
        </w:rPr>
        <w:t xml:space="preserve">   </w:t>
      </w:r>
      <w:permEnd w:id="1398292626"/>
      <w:r w:rsidR="00387263">
        <w:rPr>
          <w:color w:val="1F4E79" w:themeColor="accent1" w:themeShade="80"/>
          <w:sz w:val="20"/>
          <w:szCs w:val="20"/>
        </w:rPr>
        <w:t xml:space="preserve"> </w:t>
      </w:r>
      <w:r w:rsidR="003B415B">
        <w:rPr>
          <w:color w:val="1F4E79" w:themeColor="accent1" w:themeShade="80"/>
          <w:sz w:val="20"/>
          <w:szCs w:val="20"/>
        </w:rPr>
        <w:t>.</w:t>
      </w:r>
      <w:permStart w:id="269970466" w:edGrp="everyone"/>
      <w:r w:rsidR="00387263">
        <w:rPr>
          <w:color w:val="1F4E79" w:themeColor="accent1" w:themeShade="80"/>
          <w:sz w:val="20"/>
          <w:szCs w:val="20"/>
        </w:rPr>
        <w:t xml:space="preserve">     </w:t>
      </w:r>
      <w:permEnd w:id="269970466"/>
      <w:r w:rsidR="008A42CE" w:rsidRPr="00713C8D">
        <w:rPr>
          <w:color w:val="1F4E79" w:themeColor="accent1" w:themeShade="80"/>
          <w:sz w:val="20"/>
          <w:szCs w:val="20"/>
        </w:rPr>
        <w:t>.20</w:t>
      </w:r>
      <w:permStart w:id="2052680437" w:edGrp="everyone"/>
      <w:r w:rsidR="00387263">
        <w:rPr>
          <w:color w:val="1F4E79" w:themeColor="accent1" w:themeShade="80"/>
          <w:sz w:val="20"/>
          <w:szCs w:val="20"/>
        </w:rPr>
        <w:t xml:space="preserve">    </w:t>
      </w:r>
      <w:permEnd w:id="2052680437"/>
      <w:r w:rsidR="008A42CE" w:rsidRPr="00713C8D">
        <w:rPr>
          <w:color w:val="1F4E79" w:themeColor="accent1" w:themeShade="80"/>
          <w:sz w:val="20"/>
          <w:szCs w:val="20"/>
        </w:rPr>
        <w:t>г</w:t>
      </w:r>
      <w:r w:rsidR="003627B0">
        <w:rPr>
          <w:color w:val="1F4E79" w:themeColor="accent1" w:themeShade="80"/>
          <w:sz w:val="20"/>
          <w:szCs w:val="20"/>
        </w:rPr>
        <w:t>. (форма)</w:t>
      </w:r>
    </w:p>
    <w:p w14:paraId="2F8B0878" w14:textId="6A792762" w:rsidR="008A42CE" w:rsidRPr="00713C8D" w:rsidRDefault="008A42CE" w:rsidP="00DE59AE">
      <w:pPr>
        <w:pStyle w:val="11"/>
        <w:numPr>
          <w:ilvl w:val="0"/>
          <w:numId w:val="0"/>
        </w:numPr>
        <w:spacing w:after="0" w:line="252" w:lineRule="auto"/>
        <w:ind w:left="-567" w:right="-284"/>
        <w:jc w:val="center"/>
        <w:rPr>
          <w:b/>
          <w:color w:val="1F4E79" w:themeColor="accent1" w:themeShade="80"/>
          <w:sz w:val="20"/>
          <w:szCs w:val="20"/>
        </w:rPr>
      </w:pPr>
      <w:r w:rsidRPr="00713C8D">
        <w:rPr>
          <w:b/>
          <w:color w:val="1F4E79" w:themeColor="accent1" w:themeShade="80"/>
          <w:sz w:val="20"/>
          <w:szCs w:val="20"/>
        </w:rPr>
        <w:t>СПЕЦИАЛЬНЫЕ УСЛОВИЯ</w:t>
      </w:r>
      <w:r w:rsidR="0022716B">
        <w:rPr>
          <w:b/>
          <w:color w:val="1F4E79" w:themeColor="accent1" w:themeShade="80"/>
          <w:sz w:val="20"/>
          <w:szCs w:val="20"/>
        </w:rPr>
        <w:t xml:space="preserve"> от «___»__________г. № ___к Договору № __ от «__»____________г.</w:t>
      </w:r>
    </w:p>
    <w:tbl>
      <w:tblPr>
        <w:tblStyle w:val="a6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5647"/>
        <w:gridCol w:w="4394"/>
      </w:tblGrid>
      <w:tr w:rsidR="00713C8D" w:rsidRPr="00713C8D" w14:paraId="16A2187B" w14:textId="77777777" w:rsidTr="00F82AE7">
        <w:tc>
          <w:tcPr>
            <w:tcW w:w="562" w:type="dxa"/>
            <w:vAlign w:val="center"/>
          </w:tcPr>
          <w:p w14:paraId="6B1831A7" w14:textId="36257C29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b/>
                <w:color w:val="1F4E79" w:themeColor="accent1" w:themeShade="80"/>
                <w:sz w:val="20"/>
                <w:szCs w:val="20"/>
              </w:rPr>
              <w:t>п/п</w:t>
            </w:r>
          </w:p>
        </w:tc>
        <w:tc>
          <w:tcPr>
            <w:tcW w:w="5647" w:type="dxa"/>
            <w:vAlign w:val="center"/>
          </w:tcPr>
          <w:p w14:paraId="1A35B6A7" w14:textId="396926E9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b/>
                <w:color w:val="1F4E79" w:themeColor="accent1" w:themeShade="80"/>
                <w:sz w:val="20"/>
                <w:szCs w:val="20"/>
              </w:rPr>
              <w:t>Наименование условий</w:t>
            </w:r>
          </w:p>
        </w:tc>
        <w:tc>
          <w:tcPr>
            <w:tcW w:w="4394" w:type="dxa"/>
            <w:vAlign w:val="center"/>
          </w:tcPr>
          <w:p w14:paraId="19ACD633" w14:textId="10358891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b/>
                <w:color w:val="1F4E79" w:themeColor="accent1" w:themeShade="80"/>
                <w:sz w:val="20"/>
                <w:szCs w:val="20"/>
              </w:rPr>
              <w:t>Описание условий</w:t>
            </w:r>
          </w:p>
        </w:tc>
      </w:tr>
      <w:tr w:rsidR="00713C8D" w:rsidRPr="00713C8D" w14:paraId="04DE6FC5" w14:textId="77777777" w:rsidTr="00F82AE7">
        <w:tc>
          <w:tcPr>
            <w:tcW w:w="562" w:type="dxa"/>
          </w:tcPr>
          <w:p w14:paraId="6391D1C4" w14:textId="4C1BB389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1.</w:t>
            </w:r>
          </w:p>
        </w:tc>
        <w:tc>
          <w:tcPr>
            <w:tcW w:w="5647" w:type="dxa"/>
          </w:tcPr>
          <w:p w14:paraId="6C29370C" w14:textId="5C813080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Заказчик строительства (Технический заказчик)</w:t>
            </w:r>
          </w:p>
        </w:tc>
        <w:tc>
          <w:tcPr>
            <w:tcW w:w="4394" w:type="dxa"/>
          </w:tcPr>
          <w:p w14:paraId="0431C851" w14:textId="62064358" w:rsidR="008A42CE" w:rsidRPr="00713C8D" w:rsidRDefault="00387263" w:rsidP="00387263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379668077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379668077"/>
          </w:p>
        </w:tc>
      </w:tr>
      <w:tr w:rsidR="00713C8D" w:rsidRPr="00713C8D" w14:paraId="5C7EE9C0" w14:textId="77777777" w:rsidTr="00F82AE7">
        <w:tc>
          <w:tcPr>
            <w:tcW w:w="562" w:type="dxa"/>
          </w:tcPr>
          <w:p w14:paraId="64728FB6" w14:textId="4579E587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2.</w:t>
            </w:r>
          </w:p>
        </w:tc>
        <w:tc>
          <w:tcPr>
            <w:tcW w:w="5647" w:type="dxa"/>
          </w:tcPr>
          <w:p w14:paraId="1A002D55" w14:textId="4D870FD1" w:rsidR="008A42CE" w:rsidRPr="00713C8D" w:rsidRDefault="008A42CE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Наименование объекта</w:t>
            </w:r>
          </w:p>
        </w:tc>
        <w:tc>
          <w:tcPr>
            <w:tcW w:w="4394" w:type="dxa"/>
          </w:tcPr>
          <w:p w14:paraId="13D7E528" w14:textId="121F93E4" w:rsidR="008A42CE" w:rsidRPr="00713C8D" w:rsidRDefault="00387263" w:rsidP="00387263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877360046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877360046"/>
          </w:p>
        </w:tc>
      </w:tr>
      <w:tr w:rsidR="00713C8D" w:rsidRPr="00713C8D" w14:paraId="170D288B" w14:textId="77777777" w:rsidTr="00F82AE7">
        <w:tc>
          <w:tcPr>
            <w:tcW w:w="562" w:type="dxa"/>
          </w:tcPr>
          <w:p w14:paraId="0BDA49C3" w14:textId="306F476E" w:rsidR="008A42CE" w:rsidRPr="00713C8D" w:rsidRDefault="00D53C7F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3.</w:t>
            </w:r>
          </w:p>
        </w:tc>
        <w:tc>
          <w:tcPr>
            <w:tcW w:w="5647" w:type="dxa"/>
          </w:tcPr>
          <w:p w14:paraId="504C7D9A" w14:textId="7BBD321B" w:rsidR="008A42CE" w:rsidRPr="00713C8D" w:rsidRDefault="00D53C7F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Место проведение работ (адрес)</w:t>
            </w:r>
          </w:p>
        </w:tc>
        <w:tc>
          <w:tcPr>
            <w:tcW w:w="4394" w:type="dxa"/>
          </w:tcPr>
          <w:p w14:paraId="217B6CE4" w14:textId="315658FA" w:rsidR="008A42CE" w:rsidRPr="00713C8D" w:rsidRDefault="00387263" w:rsidP="00387263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3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668951458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668951458"/>
          </w:p>
        </w:tc>
      </w:tr>
      <w:tr w:rsidR="00713C8D" w:rsidRPr="00713C8D" w14:paraId="63BEE25B" w14:textId="77777777" w:rsidTr="00F82AE7">
        <w:tc>
          <w:tcPr>
            <w:tcW w:w="562" w:type="dxa"/>
          </w:tcPr>
          <w:p w14:paraId="6ED91B6F" w14:textId="052A1299" w:rsidR="008A42CE" w:rsidRPr="00713C8D" w:rsidRDefault="00D53C7F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4.</w:t>
            </w:r>
          </w:p>
        </w:tc>
        <w:tc>
          <w:tcPr>
            <w:tcW w:w="5647" w:type="dxa"/>
          </w:tcPr>
          <w:p w14:paraId="19FE6158" w14:textId="126F435D" w:rsidR="008A42CE" w:rsidRPr="00713C8D" w:rsidRDefault="00D53C7F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Состав работ</w:t>
            </w:r>
          </w:p>
        </w:tc>
        <w:tc>
          <w:tcPr>
            <w:tcW w:w="4394" w:type="dxa"/>
          </w:tcPr>
          <w:p w14:paraId="4EE935B9" w14:textId="150A26CC" w:rsidR="008A42CE" w:rsidRPr="00713C8D" w:rsidRDefault="00387263" w:rsidP="00387263">
            <w:pPr>
              <w:pStyle w:val="ae"/>
              <w:tabs>
                <w:tab w:val="left" w:pos="0"/>
                <w:tab w:val="left" w:pos="315"/>
              </w:tabs>
              <w:ind w:left="32" w:firstLine="0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55259644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55259644"/>
          </w:p>
        </w:tc>
      </w:tr>
      <w:tr w:rsidR="00713C8D" w:rsidRPr="00713C8D" w14:paraId="6FF0EFF8" w14:textId="77777777" w:rsidTr="00F82AE7">
        <w:trPr>
          <w:cantSplit/>
        </w:trPr>
        <w:tc>
          <w:tcPr>
            <w:tcW w:w="562" w:type="dxa"/>
          </w:tcPr>
          <w:p w14:paraId="2CFEA955" w14:textId="13C04C73" w:rsidR="008A42CE" w:rsidRPr="00713C8D" w:rsidRDefault="00D53C7F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5.</w:t>
            </w:r>
          </w:p>
        </w:tc>
        <w:tc>
          <w:tcPr>
            <w:tcW w:w="5647" w:type="dxa"/>
            <w:vAlign w:val="center"/>
          </w:tcPr>
          <w:p w14:paraId="40B2E76A" w14:textId="66FD93AA" w:rsidR="008A42CE" w:rsidRPr="00713C8D" w:rsidRDefault="00D53C7F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  <w:tab w:val="left" w:pos="601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Состав технической (рабочей) документации, в соответствии с которой подлежат выполнению работы</w:t>
            </w:r>
            <w:r w:rsidR="00F82AE7">
              <w:rPr>
                <w:color w:val="1F4E79" w:themeColor="accent1" w:themeShade="80"/>
                <w:sz w:val="20"/>
                <w:szCs w:val="20"/>
              </w:rPr>
              <w:t>, включая шифр используемых чертежей</w:t>
            </w:r>
          </w:p>
        </w:tc>
        <w:tc>
          <w:tcPr>
            <w:tcW w:w="4394" w:type="dxa"/>
          </w:tcPr>
          <w:p w14:paraId="2A649691" w14:textId="1F44B9FE" w:rsidR="008A42CE" w:rsidRPr="00713C8D" w:rsidRDefault="00387263" w:rsidP="00387263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384739812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384739812"/>
          </w:p>
        </w:tc>
      </w:tr>
      <w:tr w:rsidR="00F82AE7" w:rsidRPr="00713C8D" w14:paraId="7EA18A3D" w14:textId="77777777" w:rsidTr="00F82AE7">
        <w:trPr>
          <w:cantSplit/>
        </w:trPr>
        <w:tc>
          <w:tcPr>
            <w:tcW w:w="562" w:type="dxa"/>
          </w:tcPr>
          <w:p w14:paraId="20C5F80A" w14:textId="5E946C2C" w:rsidR="00F82AE7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6.</w:t>
            </w:r>
          </w:p>
        </w:tc>
        <w:tc>
          <w:tcPr>
            <w:tcW w:w="5647" w:type="dxa"/>
            <w:vAlign w:val="center"/>
          </w:tcPr>
          <w:p w14:paraId="139309CD" w14:textId="36FB9707" w:rsidR="00F82AE7" w:rsidRPr="00F82AE7" w:rsidRDefault="00F82AE7" w:rsidP="00F82AE7">
            <w:pPr>
              <w:pStyle w:val="11"/>
              <w:tabs>
                <w:tab w:val="left" w:pos="0"/>
                <w:tab w:val="left" w:pos="176"/>
                <w:tab w:val="left" w:pos="601"/>
              </w:tabs>
              <w:ind w:left="0"/>
              <w:jc w:val="left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 xml:space="preserve">Требования по сборке </w:t>
            </w:r>
            <w:r w:rsidRPr="00F82AE7">
              <w:rPr>
                <w:color w:val="1F4E79" w:themeColor="accent1" w:themeShade="80"/>
                <w:sz w:val="20"/>
                <w:szCs w:val="20"/>
              </w:rPr>
              <w:t>[внести требования из чертежей КДМ, из раздела «Общие указания»].</w:t>
            </w:r>
          </w:p>
          <w:p w14:paraId="65C95B4B" w14:textId="77777777" w:rsidR="00F82AE7" w:rsidRPr="00713C8D" w:rsidRDefault="00F82AE7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  <w:tab w:val="left" w:pos="601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C026E8" w14:textId="655953C6" w:rsidR="00F82AE7" w:rsidRPr="00713C8D" w:rsidRDefault="00387263" w:rsidP="00387263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707544795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707544795"/>
          </w:p>
        </w:tc>
      </w:tr>
      <w:tr w:rsidR="00713C8D" w:rsidRPr="00713C8D" w14:paraId="73BA1D3F" w14:textId="77777777" w:rsidTr="00F82AE7">
        <w:tc>
          <w:tcPr>
            <w:tcW w:w="562" w:type="dxa"/>
          </w:tcPr>
          <w:p w14:paraId="0932FF3F" w14:textId="4B552020" w:rsidR="008A42C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7</w:t>
            </w:r>
            <w:r w:rsidR="00D53C7F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  <w:vAlign w:val="center"/>
          </w:tcPr>
          <w:p w14:paraId="0476DAFF" w14:textId="2EA4E4DD" w:rsidR="008A42CE" w:rsidRPr="00713C8D" w:rsidRDefault="00D53C7F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Предоставление материалов и оборудования</w:t>
            </w:r>
          </w:p>
        </w:tc>
        <w:tc>
          <w:tcPr>
            <w:tcW w:w="4394" w:type="dxa"/>
          </w:tcPr>
          <w:p w14:paraId="5EBC2A92" w14:textId="5C58D9D6" w:rsidR="008A42CE" w:rsidRPr="00713C8D" w:rsidRDefault="00387263" w:rsidP="00387263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295634647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295634647"/>
          </w:p>
        </w:tc>
      </w:tr>
      <w:tr w:rsidR="00713C8D" w:rsidRPr="00713C8D" w14:paraId="20828C94" w14:textId="77777777" w:rsidTr="00F82AE7">
        <w:tc>
          <w:tcPr>
            <w:tcW w:w="562" w:type="dxa"/>
          </w:tcPr>
          <w:p w14:paraId="4600DD8B" w14:textId="1211AA4A" w:rsidR="008A42C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8</w:t>
            </w:r>
            <w:r w:rsidR="00D53C7F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  <w:vAlign w:val="center"/>
          </w:tcPr>
          <w:p w14:paraId="2A3FE774" w14:textId="54BB255E" w:rsidR="008A42CE" w:rsidRPr="00713C8D" w:rsidRDefault="00D53C7F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Срок начала работ</w:t>
            </w:r>
          </w:p>
        </w:tc>
        <w:tc>
          <w:tcPr>
            <w:tcW w:w="4394" w:type="dxa"/>
          </w:tcPr>
          <w:p w14:paraId="709F0B54" w14:textId="07BF42EE" w:rsidR="008A42CE" w:rsidRPr="00713C8D" w:rsidRDefault="00387263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427726998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427726998"/>
          </w:p>
        </w:tc>
      </w:tr>
      <w:tr w:rsidR="00713C8D" w:rsidRPr="00713C8D" w14:paraId="791FB879" w14:textId="77777777" w:rsidTr="00F82AE7">
        <w:trPr>
          <w:trHeight w:val="267"/>
        </w:trPr>
        <w:tc>
          <w:tcPr>
            <w:tcW w:w="562" w:type="dxa"/>
          </w:tcPr>
          <w:p w14:paraId="674577F0" w14:textId="4AA4BFC1" w:rsidR="00D53C7F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9</w:t>
            </w:r>
            <w:r w:rsidR="00D53C7F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  <w:vAlign w:val="center"/>
          </w:tcPr>
          <w:p w14:paraId="6F172979" w14:textId="2E29B901" w:rsidR="00D53C7F" w:rsidRPr="00713C8D" w:rsidRDefault="00B46FC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Срок окончания работ</w:t>
            </w:r>
          </w:p>
        </w:tc>
        <w:tc>
          <w:tcPr>
            <w:tcW w:w="4394" w:type="dxa"/>
          </w:tcPr>
          <w:p w14:paraId="669EE763" w14:textId="30C10F9C" w:rsidR="00D53C7F" w:rsidRPr="00713C8D" w:rsidRDefault="00387263" w:rsidP="00517BA6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224663863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224663863"/>
          </w:p>
        </w:tc>
      </w:tr>
      <w:tr w:rsidR="00713C8D" w:rsidRPr="00713C8D" w14:paraId="3D279CEA" w14:textId="77777777" w:rsidTr="00F82AE7">
        <w:trPr>
          <w:cantSplit/>
          <w:trHeight w:val="239"/>
        </w:trPr>
        <w:tc>
          <w:tcPr>
            <w:tcW w:w="562" w:type="dxa"/>
          </w:tcPr>
          <w:p w14:paraId="19315354" w14:textId="4EC0A4B9" w:rsidR="00D53C7F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10</w:t>
            </w:r>
            <w:r w:rsidR="00B46FC3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14567351" w14:textId="1E6C2126" w:rsidR="00D53C7F" w:rsidRPr="00713C8D" w:rsidRDefault="00B46FC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Стоимость работ  (с НДС 20%)</w:t>
            </w:r>
          </w:p>
        </w:tc>
        <w:tc>
          <w:tcPr>
            <w:tcW w:w="4394" w:type="dxa"/>
          </w:tcPr>
          <w:p w14:paraId="5392ADEF" w14:textId="3E3B8EAF" w:rsidR="00D53C7F" w:rsidRPr="00713C8D" w:rsidRDefault="00387263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612120149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612120149"/>
          </w:p>
        </w:tc>
      </w:tr>
      <w:tr w:rsidR="00713C8D" w:rsidRPr="00713C8D" w14:paraId="1C5975AB" w14:textId="77777777" w:rsidTr="00F82AE7">
        <w:trPr>
          <w:cantSplit/>
          <w:trHeight w:val="1134"/>
        </w:trPr>
        <w:tc>
          <w:tcPr>
            <w:tcW w:w="562" w:type="dxa"/>
          </w:tcPr>
          <w:p w14:paraId="68848CC7" w14:textId="5513B787" w:rsidR="00D53C7F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11</w:t>
            </w:r>
            <w:r w:rsidR="00B46FC3" w:rsidRPr="00713C8D">
              <w:rPr>
                <w:color w:val="1F4E79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5647" w:type="dxa"/>
          </w:tcPr>
          <w:p w14:paraId="4019AD12" w14:textId="490FAF8C" w:rsidR="00D53C7F" w:rsidRPr="00713C8D" w:rsidRDefault="00B46FC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 xml:space="preserve">Суммы и сроки выплаты </w:t>
            </w:r>
            <w:r w:rsidR="007E4766" w:rsidRPr="00713C8D">
              <w:rPr>
                <w:color w:val="1F4E79" w:themeColor="accent1" w:themeShade="80"/>
                <w:sz w:val="20"/>
                <w:szCs w:val="20"/>
              </w:rPr>
              <w:t xml:space="preserve">платежей, выплачиваемых в соответствии с </w:t>
            </w:r>
            <w:r w:rsidR="007B7AE2">
              <w:rPr>
                <w:color w:val="1F4E79" w:themeColor="accent1" w:themeShade="80"/>
                <w:sz w:val="20"/>
                <w:szCs w:val="20"/>
              </w:rPr>
              <w:t xml:space="preserve">разделами 3 и </w:t>
            </w:r>
            <w:r w:rsidR="003729C1" w:rsidRPr="00713C8D">
              <w:rPr>
                <w:color w:val="1F4E79" w:themeColor="accent1" w:themeShade="80"/>
                <w:sz w:val="20"/>
                <w:szCs w:val="20"/>
              </w:rPr>
              <w:t>4</w:t>
            </w:r>
            <w:r w:rsidR="00451A25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7E4766" w:rsidRPr="00713C8D">
              <w:rPr>
                <w:color w:val="1F4E79" w:themeColor="accent1" w:themeShade="80"/>
                <w:sz w:val="20"/>
                <w:szCs w:val="20"/>
              </w:rPr>
              <w:t>Договора</w:t>
            </w:r>
          </w:p>
        </w:tc>
        <w:tc>
          <w:tcPr>
            <w:tcW w:w="4394" w:type="dxa"/>
            <w:vAlign w:val="center"/>
          </w:tcPr>
          <w:p w14:paraId="34117244" w14:textId="15DE317A" w:rsidR="00D53C7F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2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658550212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658550212"/>
          </w:p>
        </w:tc>
      </w:tr>
      <w:tr w:rsidR="00713C8D" w:rsidRPr="00713C8D" w14:paraId="36A8C3A8" w14:textId="77777777" w:rsidTr="00F82AE7">
        <w:trPr>
          <w:cantSplit/>
          <w:trHeight w:val="518"/>
        </w:trPr>
        <w:tc>
          <w:tcPr>
            <w:tcW w:w="562" w:type="dxa"/>
          </w:tcPr>
          <w:p w14:paraId="058CFFB8" w14:textId="5245E16C" w:rsidR="00D53C7F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12</w:t>
            </w:r>
            <w:r w:rsidR="003729C1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3D165579" w14:textId="3DB5A517" w:rsidR="003729C1" w:rsidRPr="00713C8D" w:rsidRDefault="003729C1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Срок предоставления Заказчику Актов и</w:t>
            </w:r>
          </w:p>
          <w:p w14:paraId="0D3AD94A" w14:textId="3F911D1A" w:rsidR="00D53C7F" w:rsidRPr="00713C8D" w:rsidRDefault="003729C1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Справок</w:t>
            </w:r>
          </w:p>
        </w:tc>
        <w:tc>
          <w:tcPr>
            <w:tcW w:w="4394" w:type="dxa"/>
          </w:tcPr>
          <w:p w14:paraId="25AE9C23" w14:textId="62D96191" w:rsidR="00D53C7F" w:rsidRPr="00713C8D" w:rsidRDefault="00387263" w:rsidP="007C1E0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permStart w:id="881721915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881721915"/>
          </w:p>
        </w:tc>
      </w:tr>
      <w:tr w:rsidR="00713C8D" w:rsidRPr="00713C8D" w14:paraId="0067D034" w14:textId="77777777" w:rsidTr="00F82AE7">
        <w:trPr>
          <w:cantSplit/>
          <w:trHeight w:val="1134"/>
        </w:trPr>
        <w:tc>
          <w:tcPr>
            <w:tcW w:w="562" w:type="dxa"/>
          </w:tcPr>
          <w:p w14:paraId="0366CED0" w14:textId="1CEBDAF0" w:rsidR="00D53C7F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13</w:t>
            </w:r>
            <w:r w:rsidR="00DE59A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1A18BFAE" w14:textId="484BF4D5" w:rsidR="00D53C7F" w:rsidRPr="00713C8D" w:rsidRDefault="00DE59AE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Условия о предоставлении электроэнергии и холодной технической воды, временного подключения к инженерным сетям и об обеспечении общего освещения, охраны, временными внутриплощадочными дорогами, складом хранения металлоконструкций на объекте (не более 50 метров от места проведения работ по монтажу)</w:t>
            </w:r>
          </w:p>
        </w:tc>
        <w:tc>
          <w:tcPr>
            <w:tcW w:w="4394" w:type="dxa"/>
          </w:tcPr>
          <w:p w14:paraId="427E3FF1" w14:textId="711D7A5E" w:rsidR="00D53C7F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09780890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09780890"/>
          </w:p>
        </w:tc>
      </w:tr>
      <w:tr w:rsidR="00713C8D" w:rsidRPr="00713C8D" w14:paraId="3B5C9D28" w14:textId="77777777" w:rsidTr="00F82AE7">
        <w:trPr>
          <w:cantSplit/>
          <w:trHeight w:val="515"/>
        </w:trPr>
        <w:tc>
          <w:tcPr>
            <w:tcW w:w="562" w:type="dxa"/>
          </w:tcPr>
          <w:p w14:paraId="1E4F9804" w14:textId="7A862074" w:rsidR="00DE59A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14</w:t>
            </w:r>
            <w:r w:rsidR="00DE59A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6E879E1A" w14:textId="71C54C5E" w:rsidR="00DE59AE" w:rsidRPr="00713C8D" w:rsidRDefault="00DE59AE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Вывоз и утилизация отходов, образовавшихся в процессе выполнения Работ</w:t>
            </w:r>
          </w:p>
        </w:tc>
        <w:tc>
          <w:tcPr>
            <w:tcW w:w="4394" w:type="dxa"/>
          </w:tcPr>
          <w:p w14:paraId="63C944AD" w14:textId="06C30B48" w:rsidR="00DE59AE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83139966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83139966"/>
          </w:p>
        </w:tc>
      </w:tr>
      <w:tr w:rsidR="00713C8D" w:rsidRPr="00713C8D" w14:paraId="146D9100" w14:textId="77777777" w:rsidTr="00F82AE7">
        <w:trPr>
          <w:cantSplit/>
          <w:trHeight w:val="537"/>
        </w:trPr>
        <w:tc>
          <w:tcPr>
            <w:tcW w:w="562" w:type="dxa"/>
          </w:tcPr>
          <w:p w14:paraId="4C1D1953" w14:textId="54CE1E8F" w:rsidR="00DE59A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15</w:t>
            </w:r>
            <w:r w:rsidR="00D1158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1361697C" w14:textId="4B3B22FA" w:rsidR="00DE59AE" w:rsidRPr="00713C8D" w:rsidRDefault="00D1158E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Складирование мусора перед вывозом</w:t>
            </w:r>
          </w:p>
        </w:tc>
        <w:tc>
          <w:tcPr>
            <w:tcW w:w="4394" w:type="dxa"/>
          </w:tcPr>
          <w:p w14:paraId="1B1875D8" w14:textId="011BDAD8" w:rsidR="00DE59AE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702099089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702099089"/>
          </w:p>
        </w:tc>
      </w:tr>
      <w:tr w:rsidR="00713C8D" w:rsidRPr="00713C8D" w14:paraId="351E6D55" w14:textId="77777777" w:rsidTr="00F82AE7">
        <w:trPr>
          <w:cantSplit/>
          <w:trHeight w:val="525"/>
        </w:trPr>
        <w:tc>
          <w:tcPr>
            <w:tcW w:w="562" w:type="dxa"/>
          </w:tcPr>
          <w:p w14:paraId="485C93B8" w14:textId="6FE41A5C" w:rsidR="00D1158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16</w:t>
            </w:r>
            <w:r w:rsidR="00D1158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229BC7FF" w14:textId="4B422C83" w:rsidR="00D1158E" w:rsidRPr="00F82AE7" w:rsidRDefault="00D1158E" w:rsidP="00F82AE7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ФИО, должность, телефон и электронная почта Уполномоченного представителя</w:t>
            </w:r>
            <w:r w:rsidR="00F82AE7" w:rsidRPr="00F82AE7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F82AE7">
              <w:rPr>
                <w:color w:val="1F4E79" w:themeColor="accent1" w:themeShade="80"/>
                <w:sz w:val="20"/>
                <w:szCs w:val="20"/>
              </w:rPr>
              <w:t>Подрядчика</w:t>
            </w:r>
          </w:p>
        </w:tc>
        <w:tc>
          <w:tcPr>
            <w:tcW w:w="4394" w:type="dxa"/>
          </w:tcPr>
          <w:p w14:paraId="4D54466C" w14:textId="22B9C3E6" w:rsidR="00D1158E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172398531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172398531"/>
          </w:p>
        </w:tc>
      </w:tr>
      <w:tr w:rsidR="00713C8D" w:rsidRPr="00713C8D" w14:paraId="1959D655" w14:textId="77777777" w:rsidTr="00F82AE7">
        <w:trPr>
          <w:cantSplit/>
          <w:trHeight w:val="608"/>
        </w:trPr>
        <w:tc>
          <w:tcPr>
            <w:tcW w:w="562" w:type="dxa"/>
          </w:tcPr>
          <w:p w14:paraId="1651AC1D" w14:textId="72642494" w:rsidR="00D1158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17</w:t>
            </w:r>
            <w:r w:rsidR="00D1158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564495A6" w14:textId="5B7339BA" w:rsidR="00D1158E" w:rsidRPr="00713C8D" w:rsidRDefault="00D1158E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Срок устранения недостатков в результате работ</w:t>
            </w:r>
          </w:p>
        </w:tc>
        <w:tc>
          <w:tcPr>
            <w:tcW w:w="4394" w:type="dxa"/>
          </w:tcPr>
          <w:p w14:paraId="202DD53A" w14:textId="0984F47F" w:rsidR="00D1158E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041051849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041051849"/>
          </w:p>
        </w:tc>
      </w:tr>
      <w:tr w:rsidR="00713C8D" w:rsidRPr="00713C8D" w14:paraId="6DF435C6" w14:textId="77777777" w:rsidTr="00F82AE7">
        <w:trPr>
          <w:cantSplit/>
          <w:trHeight w:val="223"/>
        </w:trPr>
        <w:tc>
          <w:tcPr>
            <w:tcW w:w="562" w:type="dxa"/>
          </w:tcPr>
          <w:p w14:paraId="6B5D3F2F" w14:textId="5C2B9751" w:rsidR="00D1158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18</w:t>
            </w:r>
            <w:r w:rsidR="00D1158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734DDAF1" w14:textId="78A6AB40" w:rsidR="00D1158E" w:rsidRPr="00713C8D" w:rsidRDefault="00D1158E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Гарантийный срок</w:t>
            </w:r>
          </w:p>
        </w:tc>
        <w:tc>
          <w:tcPr>
            <w:tcW w:w="4394" w:type="dxa"/>
          </w:tcPr>
          <w:p w14:paraId="0CD54CE9" w14:textId="7EA00D3B" w:rsidR="00D1158E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03768030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03768030"/>
          </w:p>
        </w:tc>
      </w:tr>
      <w:tr w:rsidR="00713C8D" w:rsidRPr="00713C8D" w14:paraId="4873F5E4" w14:textId="77777777" w:rsidTr="00F82AE7">
        <w:trPr>
          <w:cantSplit/>
          <w:trHeight w:val="183"/>
        </w:trPr>
        <w:tc>
          <w:tcPr>
            <w:tcW w:w="562" w:type="dxa"/>
          </w:tcPr>
          <w:p w14:paraId="63096FC1" w14:textId="54E48B6A" w:rsidR="00D1158E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19</w:t>
            </w:r>
            <w:r w:rsidR="00D1158E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7C111EDE" w14:textId="7C5A166F" w:rsidR="00D1158E" w:rsidRPr="00713C8D" w:rsidRDefault="00D1158E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Порядок выплаты гарантийного удержания</w:t>
            </w:r>
          </w:p>
        </w:tc>
        <w:tc>
          <w:tcPr>
            <w:tcW w:w="4394" w:type="dxa"/>
          </w:tcPr>
          <w:p w14:paraId="37DA3019" w14:textId="32CD64A6" w:rsidR="00D1158E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321484130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321484130"/>
          </w:p>
        </w:tc>
      </w:tr>
      <w:tr w:rsidR="00713C8D" w:rsidRPr="00713C8D" w14:paraId="71B4805E" w14:textId="77777777" w:rsidTr="00F82AE7">
        <w:trPr>
          <w:cantSplit/>
          <w:trHeight w:val="701"/>
        </w:trPr>
        <w:tc>
          <w:tcPr>
            <w:tcW w:w="562" w:type="dxa"/>
          </w:tcPr>
          <w:p w14:paraId="0AE4369E" w14:textId="2FCAB4CD" w:rsidR="0019770D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20</w:t>
            </w:r>
            <w:r w:rsidR="0019770D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700FF9B4" w14:textId="7B93881E" w:rsidR="0019770D" w:rsidRPr="00713C8D" w:rsidRDefault="0019770D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ФИО, адрес  электронной почты, номер телефона и факса ответственного лица со стороны Заказчика</w:t>
            </w:r>
          </w:p>
        </w:tc>
        <w:tc>
          <w:tcPr>
            <w:tcW w:w="4394" w:type="dxa"/>
          </w:tcPr>
          <w:p w14:paraId="2FEB51F9" w14:textId="4330CC3A" w:rsidR="0019770D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635133344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635133344"/>
          </w:p>
        </w:tc>
      </w:tr>
      <w:tr w:rsidR="00713C8D" w:rsidRPr="00713C8D" w14:paraId="39E52E2F" w14:textId="77777777" w:rsidTr="00F82AE7">
        <w:trPr>
          <w:cantSplit/>
          <w:trHeight w:val="688"/>
        </w:trPr>
        <w:tc>
          <w:tcPr>
            <w:tcW w:w="562" w:type="dxa"/>
          </w:tcPr>
          <w:p w14:paraId="44B7292B" w14:textId="3E745130" w:rsidR="0019770D" w:rsidRPr="00713C8D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21</w:t>
            </w:r>
            <w:r w:rsidR="0019770D" w:rsidRPr="00713C8D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5647" w:type="dxa"/>
          </w:tcPr>
          <w:p w14:paraId="41B3399A" w14:textId="1495B19A" w:rsidR="0019770D" w:rsidRPr="00713C8D" w:rsidRDefault="0019770D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color w:val="1F4E79" w:themeColor="accent1" w:themeShade="80"/>
                <w:sz w:val="20"/>
                <w:szCs w:val="20"/>
              </w:rPr>
              <w:t>ФИО, адрес  электронной почты, номер телефона и факса ответственного лица со стороны Подрядчика</w:t>
            </w:r>
          </w:p>
        </w:tc>
        <w:tc>
          <w:tcPr>
            <w:tcW w:w="4394" w:type="dxa"/>
          </w:tcPr>
          <w:p w14:paraId="13B5A0C4" w14:textId="081CCC72" w:rsidR="0019770D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1881346128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1881346128"/>
          </w:p>
        </w:tc>
      </w:tr>
      <w:tr w:rsidR="00F82AE7" w:rsidRPr="00713C8D" w14:paraId="7691890A" w14:textId="77777777" w:rsidTr="00F82AE7">
        <w:trPr>
          <w:cantSplit/>
          <w:trHeight w:val="688"/>
        </w:trPr>
        <w:tc>
          <w:tcPr>
            <w:tcW w:w="562" w:type="dxa"/>
          </w:tcPr>
          <w:p w14:paraId="774E151B" w14:textId="620816AC" w:rsidR="00F82AE7" w:rsidRDefault="00F82AE7" w:rsidP="007C1E0D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22</w:t>
            </w:r>
          </w:p>
        </w:tc>
        <w:tc>
          <w:tcPr>
            <w:tcW w:w="5647" w:type="dxa"/>
          </w:tcPr>
          <w:p w14:paraId="098CB3E8" w14:textId="4390281D" w:rsidR="00F82AE7" w:rsidRPr="00713C8D" w:rsidRDefault="00F82AE7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176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F82AE7">
              <w:rPr>
                <w:color w:val="1F4E79" w:themeColor="accent1" w:themeShade="80"/>
                <w:sz w:val="20"/>
                <w:szCs w:val="20"/>
              </w:rPr>
              <w:t>Дополнительные условия и требования по Монтажным работам</w:t>
            </w:r>
            <w:r>
              <w:rPr>
                <w:color w:val="1F4E79" w:themeColor="accent1" w:themeShade="80"/>
                <w:sz w:val="20"/>
                <w:szCs w:val="20"/>
              </w:rPr>
              <w:t xml:space="preserve"> (заполняется при необходимости)</w:t>
            </w:r>
          </w:p>
        </w:tc>
        <w:tc>
          <w:tcPr>
            <w:tcW w:w="4394" w:type="dxa"/>
          </w:tcPr>
          <w:p w14:paraId="75DE91F0" w14:textId="3F038258" w:rsidR="00F82AE7" w:rsidRPr="00713C8D" w:rsidRDefault="00387263" w:rsidP="0007162D">
            <w:pPr>
              <w:pStyle w:val="11"/>
              <w:numPr>
                <w:ilvl w:val="0"/>
                <w:numId w:val="0"/>
              </w:numPr>
              <w:tabs>
                <w:tab w:val="clear" w:pos="993"/>
                <w:tab w:val="clear" w:pos="1134"/>
                <w:tab w:val="left" w:pos="0"/>
                <w:tab w:val="left" w:pos="315"/>
              </w:tabs>
              <w:spacing w:after="0" w:line="252" w:lineRule="auto"/>
              <w:jc w:val="left"/>
              <w:rPr>
                <w:color w:val="1F4E79" w:themeColor="accent1" w:themeShade="80"/>
                <w:sz w:val="20"/>
                <w:szCs w:val="20"/>
              </w:rPr>
            </w:pPr>
            <w:permStart w:id="725123001" w:edGrp="everyone"/>
            <w:r>
              <w:rPr>
                <w:color w:val="1F4E79" w:themeColor="accent1" w:themeShade="80"/>
                <w:sz w:val="20"/>
                <w:szCs w:val="20"/>
              </w:rPr>
              <w:t xml:space="preserve">  </w:t>
            </w:r>
            <w:permEnd w:id="725123001"/>
          </w:p>
        </w:tc>
      </w:tr>
    </w:tbl>
    <w:p w14:paraId="3388858E" w14:textId="77777777" w:rsidR="008A42CE" w:rsidRPr="00713C8D" w:rsidRDefault="008A42CE" w:rsidP="00165E29">
      <w:pPr>
        <w:pStyle w:val="11"/>
        <w:numPr>
          <w:ilvl w:val="0"/>
          <w:numId w:val="0"/>
        </w:numPr>
        <w:spacing w:after="0" w:line="252" w:lineRule="auto"/>
        <w:ind w:left="-567" w:right="-284"/>
        <w:rPr>
          <w:color w:val="1F4E79" w:themeColor="accent1" w:themeShade="80"/>
          <w:sz w:val="20"/>
          <w:szCs w:val="20"/>
        </w:rPr>
      </w:pPr>
    </w:p>
    <w:tbl>
      <w:tblPr>
        <w:tblW w:w="102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37"/>
        <w:gridCol w:w="5121"/>
      </w:tblGrid>
      <w:tr w:rsidR="00713C8D" w:rsidRPr="00713C8D" w14:paraId="3C8D3779" w14:textId="77777777" w:rsidTr="00DF288F">
        <w:trPr>
          <w:trHeight w:val="1701"/>
        </w:trPr>
        <w:tc>
          <w:tcPr>
            <w:tcW w:w="5137" w:type="dxa"/>
            <w:shd w:val="clear" w:color="auto" w:fill="auto"/>
          </w:tcPr>
          <w:p w14:paraId="20276057" w14:textId="4BA948F9" w:rsidR="003627B0" w:rsidRDefault="0022716B" w:rsidP="00DF288F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</w:t>
            </w:r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______________/</w:t>
            </w:r>
            <w:permStart w:id="1428885716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</w:t>
            </w:r>
            <w:permEnd w:id="1428885716"/>
          </w:p>
          <w:p w14:paraId="4D9D02DC" w14:textId="77777777" w:rsidR="003627B0" w:rsidRDefault="003627B0" w:rsidP="00DF288F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1E670DBB" w14:textId="05A5B717" w:rsidR="003627B0" w:rsidRDefault="003627B0" w:rsidP="00DF288F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Форма утверждена</w:t>
            </w:r>
            <w:r w:rsidR="0022716B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:</w:t>
            </w:r>
          </w:p>
          <w:p w14:paraId="75EC8BAE" w14:textId="3DAFDABB" w:rsidR="00DF288F" w:rsidRPr="00713C8D" w:rsidRDefault="00DF288F" w:rsidP="00DF288F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Подрядчик:</w:t>
            </w:r>
          </w:p>
          <w:p w14:paraId="2DCE789D" w14:textId="66427BFC" w:rsidR="00DF288F" w:rsidRPr="00713C8D" w:rsidRDefault="00DF288F" w:rsidP="00DF288F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64F5D97A" w14:textId="695E2D61" w:rsidR="00DF288F" w:rsidRPr="00713C8D" w:rsidRDefault="00DF288F" w:rsidP="0038726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___________________ </w:t>
            </w:r>
            <w:permStart w:id="725430496" w:edGrp="everyone"/>
            <w:r w:rsidR="00387263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  </w:t>
            </w:r>
            <w:permEnd w:id="725430496"/>
          </w:p>
        </w:tc>
        <w:tc>
          <w:tcPr>
            <w:tcW w:w="5121" w:type="dxa"/>
            <w:shd w:val="clear" w:color="auto" w:fill="auto"/>
          </w:tcPr>
          <w:p w14:paraId="10741B48" w14:textId="3CEC7E78" w:rsidR="003627B0" w:rsidRPr="0022716B" w:rsidRDefault="0022716B" w:rsidP="00DF288F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</w:t>
            </w:r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__________________/</w:t>
            </w:r>
            <w:permStart w:id="147010719" w:edGrp="everyone"/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</w:t>
            </w:r>
            <w:permEnd w:id="147010719"/>
          </w:p>
          <w:p w14:paraId="5D484660" w14:textId="7B6F7559" w:rsidR="003627B0" w:rsidRDefault="003627B0" w:rsidP="00DF288F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7DF5C8EB" w14:textId="77777777" w:rsidR="003627B0" w:rsidRDefault="003627B0" w:rsidP="00DF288F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46A5113C" w14:textId="0641C8DB" w:rsidR="00DF288F" w:rsidRPr="00713C8D" w:rsidRDefault="00DF288F" w:rsidP="00DF288F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Заказчик:</w:t>
            </w:r>
          </w:p>
          <w:p w14:paraId="6F6124DA" w14:textId="09AC070F" w:rsidR="0033627F" w:rsidRPr="00713C8D" w:rsidRDefault="0033627F" w:rsidP="0033627F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  <w:p w14:paraId="53F4E194" w14:textId="0CB5C312" w:rsidR="00451A25" w:rsidRDefault="00DF288F" w:rsidP="00451A25">
            <w:pPr>
              <w:spacing w:after="0" w:line="276" w:lineRule="auto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_________________________ </w:t>
            </w:r>
            <w:r w:rsidR="00492387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_______________</w:t>
            </w:r>
          </w:p>
          <w:p w14:paraId="7F42B100" w14:textId="74E01790" w:rsidR="00451A25" w:rsidRPr="00713C8D" w:rsidRDefault="00451A25" w:rsidP="00451A25">
            <w:pPr>
              <w:spacing w:after="0" w:line="276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03532A2F" w14:textId="33FFB24D" w:rsidR="00DF288F" w:rsidRPr="00713C8D" w:rsidRDefault="00DF288F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lastRenderedPageBreak/>
        <w:t>Приложение №1</w:t>
      </w:r>
    </w:p>
    <w:p w14:paraId="3028DC59" w14:textId="15589B7F" w:rsidR="00DF288F" w:rsidRPr="00713C8D" w:rsidRDefault="00BE7521" w:rsidP="00DF288F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right"/>
        <w:rPr>
          <w:rFonts w:ascii="Times New Roman" w:hAnsi="Times New Roman"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к Договору </w:t>
      </w:r>
      <w:r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подряда №</w:t>
      </w:r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</w:t>
      </w:r>
      <w:permStart w:id="996622891" w:edGrp="everyone"/>
      <w:r w:rsidR="00387263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                             </w:t>
      </w:r>
      <w:permEnd w:id="996622891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от</w:t>
      </w:r>
      <w:r w:rsidR="00387263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</w:t>
      </w:r>
      <w:permStart w:id="275461547" w:edGrp="everyone"/>
      <w:r w:rsidR="00387263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 </w:t>
      </w:r>
      <w:permEnd w:id="275461547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.</w:t>
      </w:r>
      <w:permStart w:id="1644501869" w:edGrp="everyone"/>
      <w:r w:rsidR="00387263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</w:t>
      </w:r>
      <w:permEnd w:id="1644501869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.20</w:t>
      </w:r>
      <w:permStart w:id="598744800" w:edGrp="everyone"/>
      <w:r w:rsidR="00387263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</w:t>
      </w:r>
      <w:permEnd w:id="598744800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г</w:t>
      </w:r>
      <w:r w:rsidR="0022716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(форма)</w:t>
      </w:r>
    </w:p>
    <w:p w14:paraId="3B1F3AE6" w14:textId="38236BDD" w:rsidR="00DF288F" w:rsidRPr="00713C8D" w:rsidRDefault="00DF288F" w:rsidP="00DF288F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right"/>
        <w:rPr>
          <w:rFonts w:ascii="Times New Roman" w:hAnsi="Times New Roman"/>
          <w:color w:val="1F4E79" w:themeColor="accent1" w:themeShade="80"/>
          <w:sz w:val="20"/>
          <w:szCs w:val="20"/>
        </w:rPr>
      </w:pPr>
    </w:p>
    <w:p w14:paraId="41EDBCC0" w14:textId="08227550" w:rsidR="00DF288F" w:rsidRPr="00713C8D" w:rsidRDefault="00DF288F" w:rsidP="00DF288F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t>СМЕТА</w:t>
      </w:r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к Специальным условиям от «</w:t>
      </w:r>
      <w:permStart w:id="387931656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</w:t>
      </w:r>
      <w:permEnd w:id="387931656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»</w:t>
      </w:r>
      <w:permStart w:id="1913544119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_________</w:t>
      </w:r>
      <w:permEnd w:id="1913544119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г. №</w:t>
      </w:r>
      <w:permStart w:id="138023463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__ </w:t>
      </w:r>
      <w:permEnd w:id="138023463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к Договору №</w:t>
      </w:r>
      <w:permStart w:id="98838627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___ </w:t>
      </w:r>
      <w:permEnd w:id="98838627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от «</w:t>
      </w:r>
      <w:permStart w:id="650840481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</w:t>
      </w:r>
      <w:permEnd w:id="650840481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»</w:t>
      </w:r>
      <w:permStart w:id="781217910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_________</w:t>
      </w:r>
      <w:permEnd w:id="781217910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г.</w:t>
      </w:r>
    </w:p>
    <w:p w14:paraId="287598C8" w14:textId="2A9A168E" w:rsidR="00DF288F" w:rsidRPr="00713C8D" w:rsidRDefault="00DF288F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3370"/>
        <w:gridCol w:w="1084"/>
        <w:gridCol w:w="1275"/>
        <w:gridCol w:w="1802"/>
        <w:gridCol w:w="1594"/>
      </w:tblGrid>
      <w:tr w:rsidR="00713C8D" w:rsidRPr="00713C8D" w14:paraId="266D361A" w14:textId="77777777" w:rsidTr="006842DE">
        <w:trPr>
          <w:cantSplit/>
          <w:trHeight w:val="1134"/>
          <w:jc w:val="center"/>
        </w:trPr>
        <w:tc>
          <w:tcPr>
            <w:tcW w:w="503" w:type="dxa"/>
            <w:vAlign w:val="center"/>
          </w:tcPr>
          <w:p w14:paraId="197B90C4" w14:textId="0AA4BBE6" w:rsidR="00DF288F" w:rsidRPr="00713C8D" w:rsidRDefault="00DF288F" w:rsidP="006842DE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jc w:val="left"/>
              <w:rPr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b/>
                <w:color w:val="1F4E79" w:themeColor="accent1" w:themeShade="80"/>
                <w:sz w:val="20"/>
                <w:szCs w:val="20"/>
              </w:rPr>
              <w:t>№</w:t>
            </w:r>
          </w:p>
          <w:p w14:paraId="762F7C7D" w14:textId="346D757D" w:rsidR="00DF288F" w:rsidRPr="00713C8D" w:rsidRDefault="00DF288F" w:rsidP="006842DE">
            <w:pPr>
              <w:spacing w:after="0" w:line="252" w:lineRule="auto"/>
              <w:ind w:right="-284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п/п</w:t>
            </w:r>
          </w:p>
        </w:tc>
        <w:tc>
          <w:tcPr>
            <w:tcW w:w="3370" w:type="dxa"/>
            <w:vAlign w:val="center"/>
          </w:tcPr>
          <w:p w14:paraId="16C7C9B7" w14:textId="653346C0" w:rsidR="00DF288F" w:rsidRPr="00713C8D" w:rsidRDefault="00DF288F" w:rsidP="006842DE">
            <w:pPr>
              <w:spacing w:after="0" w:line="252" w:lineRule="auto"/>
              <w:ind w:right="-284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084" w:type="dxa"/>
            <w:vAlign w:val="center"/>
          </w:tcPr>
          <w:p w14:paraId="098E1CFB" w14:textId="2BFA7804" w:rsidR="006842DE" w:rsidRPr="00713C8D" w:rsidRDefault="00DF288F" w:rsidP="006842DE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Ед.</w:t>
            </w:r>
          </w:p>
          <w:p w14:paraId="0992202A" w14:textId="2820B35F" w:rsidR="00DF288F" w:rsidRPr="00713C8D" w:rsidRDefault="00DF288F" w:rsidP="006842DE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изм.</w:t>
            </w:r>
          </w:p>
        </w:tc>
        <w:tc>
          <w:tcPr>
            <w:tcW w:w="1275" w:type="dxa"/>
            <w:vAlign w:val="center"/>
          </w:tcPr>
          <w:p w14:paraId="45E8A4F4" w14:textId="42B7E310" w:rsidR="00DF288F" w:rsidRPr="00713C8D" w:rsidRDefault="00DF288F" w:rsidP="006842DE">
            <w:pPr>
              <w:spacing w:after="0" w:line="252" w:lineRule="auto"/>
              <w:ind w:right="-284" w:hanging="256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Кол-во</w:t>
            </w:r>
          </w:p>
        </w:tc>
        <w:tc>
          <w:tcPr>
            <w:tcW w:w="1802" w:type="dxa"/>
            <w:vAlign w:val="center"/>
          </w:tcPr>
          <w:p w14:paraId="65837245" w14:textId="77777777" w:rsidR="006842DE" w:rsidRPr="00713C8D" w:rsidRDefault="00DF288F" w:rsidP="006842DE">
            <w:pPr>
              <w:spacing w:after="0" w:line="252" w:lineRule="auto"/>
              <w:ind w:left="-111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Цена за ед</w:t>
            </w:r>
          </w:p>
          <w:p w14:paraId="090CF93D" w14:textId="72CAB4B5" w:rsidR="00DF288F" w:rsidRPr="00713C8D" w:rsidRDefault="00DF288F" w:rsidP="006842DE">
            <w:pPr>
              <w:spacing w:after="0" w:line="252" w:lineRule="auto"/>
              <w:ind w:left="-111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 xml:space="preserve"> (в руб, с НДС)</w:t>
            </w:r>
          </w:p>
        </w:tc>
        <w:tc>
          <w:tcPr>
            <w:tcW w:w="1594" w:type="dxa"/>
            <w:vAlign w:val="center"/>
          </w:tcPr>
          <w:p w14:paraId="36674AEA" w14:textId="77777777" w:rsidR="006842DE" w:rsidRPr="00713C8D" w:rsidRDefault="00DF288F" w:rsidP="006842DE">
            <w:pPr>
              <w:spacing w:after="0" w:line="252" w:lineRule="auto"/>
              <w:ind w:left="-210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Всего</w:t>
            </w:r>
          </w:p>
          <w:p w14:paraId="51C24F68" w14:textId="7EC3BE45" w:rsidR="00DF288F" w:rsidRPr="00713C8D" w:rsidRDefault="00DF288F" w:rsidP="006842DE">
            <w:pPr>
              <w:spacing w:after="0" w:line="252" w:lineRule="auto"/>
              <w:ind w:left="-210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 xml:space="preserve"> (в руб, с НДС)</w:t>
            </w:r>
          </w:p>
        </w:tc>
      </w:tr>
      <w:tr w:rsidR="00713C8D" w:rsidRPr="00713C8D" w14:paraId="6F6FB1E3" w14:textId="77777777" w:rsidTr="006842DE">
        <w:trPr>
          <w:jc w:val="center"/>
        </w:trPr>
        <w:tc>
          <w:tcPr>
            <w:tcW w:w="503" w:type="dxa"/>
          </w:tcPr>
          <w:p w14:paraId="46C15DCF" w14:textId="68855D58" w:rsidR="00DF288F" w:rsidRPr="00713C8D" w:rsidRDefault="00DF288F" w:rsidP="00DF288F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permStart w:id="618805412" w:edGrp="everyone"/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1.</w:t>
            </w:r>
          </w:p>
        </w:tc>
        <w:tc>
          <w:tcPr>
            <w:tcW w:w="3370" w:type="dxa"/>
          </w:tcPr>
          <w:p w14:paraId="0338AA4A" w14:textId="74CED8DF" w:rsidR="00DF288F" w:rsidRPr="00713C8D" w:rsidRDefault="00DF288F" w:rsidP="006842DE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FE9956D" w14:textId="62ED5D4A" w:rsidR="00DF288F" w:rsidRPr="00713C8D" w:rsidRDefault="00DF288F" w:rsidP="006842DE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F164773" w14:textId="79745B01" w:rsidR="00DF288F" w:rsidRPr="00713C8D" w:rsidRDefault="00DF288F" w:rsidP="007E7230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04BFD0E3" w14:textId="7A2F08DF" w:rsidR="00DF288F" w:rsidRPr="00713C8D" w:rsidRDefault="00DF288F" w:rsidP="00517BA6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DBD3A3A" w14:textId="6EF64E84" w:rsidR="00DF288F" w:rsidRPr="00713C8D" w:rsidRDefault="00DF288F" w:rsidP="007E7230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387263" w:rsidRPr="00713C8D" w14:paraId="403FF401" w14:textId="77777777" w:rsidTr="006842DE">
        <w:trPr>
          <w:jc w:val="center"/>
        </w:trPr>
        <w:tc>
          <w:tcPr>
            <w:tcW w:w="503" w:type="dxa"/>
          </w:tcPr>
          <w:p w14:paraId="33157C80" w14:textId="3FCD8B99" w:rsidR="00387263" w:rsidRPr="00713C8D" w:rsidRDefault="00387263" w:rsidP="00DF288F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2.</w:t>
            </w:r>
          </w:p>
        </w:tc>
        <w:tc>
          <w:tcPr>
            <w:tcW w:w="3370" w:type="dxa"/>
          </w:tcPr>
          <w:p w14:paraId="5A56025B" w14:textId="77777777" w:rsidR="00387263" w:rsidRDefault="00387263" w:rsidP="006842DE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0A53E51" w14:textId="77777777" w:rsidR="00387263" w:rsidRPr="00713C8D" w:rsidRDefault="00387263" w:rsidP="006842DE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547A6C" w14:textId="77777777" w:rsidR="00387263" w:rsidRPr="00713C8D" w:rsidRDefault="00387263" w:rsidP="007E7230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9E968A3" w14:textId="77777777" w:rsidR="00387263" w:rsidRPr="00713C8D" w:rsidRDefault="00387263" w:rsidP="00517BA6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A60022B" w14:textId="77777777" w:rsidR="00387263" w:rsidRPr="00713C8D" w:rsidRDefault="00387263" w:rsidP="007E7230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387263" w:rsidRPr="00713C8D" w14:paraId="1257BE8F" w14:textId="77777777" w:rsidTr="006842DE">
        <w:trPr>
          <w:jc w:val="center"/>
        </w:trPr>
        <w:tc>
          <w:tcPr>
            <w:tcW w:w="503" w:type="dxa"/>
          </w:tcPr>
          <w:p w14:paraId="606A4D55" w14:textId="1E2D4064" w:rsidR="00387263" w:rsidRPr="00713C8D" w:rsidRDefault="00387263" w:rsidP="00DF288F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3.</w:t>
            </w:r>
          </w:p>
        </w:tc>
        <w:tc>
          <w:tcPr>
            <w:tcW w:w="3370" w:type="dxa"/>
          </w:tcPr>
          <w:p w14:paraId="6925AAD7" w14:textId="77777777" w:rsidR="00387263" w:rsidRDefault="00387263" w:rsidP="006842DE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517E8B3" w14:textId="77777777" w:rsidR="00387263" w:rsidRPr="00713C8D" w:rsidRDefault="00387263" w:rsidP="006842DE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46F8C3" w14:textId="77777777" w:rsidR="00387263" w:rsidRPr="00713C8D" w:rsidRDefault="00387263" w:rsidP="007E7230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AC23398" w14:textId="77777777" w:rsidR="00387263" w:rsidRPr="00713C8D" w:rsidRDefault="00387263" w:rsidP="00517BA6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742377F" w14:textId="77777777" w:rsidR="00387263" w:rsidRPr="00713C8D" w:rsidRDefault="00387263" w:rsidP="007E7230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DF288F" w:rsidRPr="00713C8D" w14:paraId="658E3C34" w14:textId="77777777" w:rsidTr="006842DE">
        <w:trPr>
          <w:jc w:val="center"/>
        </w:trPr>
        <w:tc>
          <w:tcPr>
            <w:tcW w:w="503" w:type="dxa"/>
          </w:tcPr>
          <w:p w14:paraId="2B08441B" w14:textId="77777777" w:rsidR="00DF288F" w:rsidRPr="00713C8D" w:rsidRDefault="00DF288F" w:rsidP="00DF288F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7531" w:type="dxa"/>
            <w:gridSpan w:val="4"/>
          </w:tcPr>
          <w:p w14:paraId="04C0E2AA" w14:textId="35B7DAE5" w:rsidR="00DF288F" w:rsidRPr="00713C8D" w:rsidRDefault="006842DE" w:rsidP="006842DE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DF288F"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ИТОГО:</w:t>
            </w:r>
          </w:p>
        </w:tc>
        <w:tc>
          <w:tcPr>
            <w:tcW w:w="1594" w:type="dxa"/>
          </w:tcPr>
          <w:p w14:paraId="76C458C4" w14:textId="3DD5AECC" w:rsidR="00DF288F" w:rsidRPr="00713C8D" w:rsidRDefault="00DF288F" w:rsidP="007E7230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745FFF5A" w14:textId="43C4FFC1" w:rsidR="00DF288F" w:rsidRPr="00713C8D" w:rsidRDefault="00DF288F" w:rsidP="00DF288F">
      <w:pPr>
        <w:spacing w:after="0" w:line="252" w:lineRule="auto"/>
        <w:ind w:right="-284"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ermEnd w:id="618805412"/>
    <w:p w14:paraId="77946D98" w14:textId="77777777" w:rsidR="006842DE" w:rsidRPr="00713C8D" w:rsidRDefault="006842DE" w:rsidP="00DF288F">
      <w:pPr>
        <w:spacing w:after="0" w:line="252" w:lineRule="auto"/>
        <w:ind w:right="-284"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tbl>
      <w:tblPr>
        <w:tblW w:w="102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37"/>
        <w:gridCol w:w="5121"/>
      </w:tblGrid>
      <w:tr w:rsidR="0022716B" w:rsidRPr="00713C8D" w14:paraId="3C57AB6B" w14:textId="77777777" w:rsidTr="00D35BEB">
        <w:trPr>
          <w:trHeight w:val="1701"/>
        </w:trPr>
        <w:tc>
          <w:tcPr>
            <w:tcW w:w="5137" w:type="dxa"/>
            <w:shd w:val="clear" w:color="auto" w:fill="auto"/>
          </w:tcPr>
          <w:p w14:paraId="1468B533" w14:textId="427A800A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</w:t>
            </w:r>
            <w:r w:rsidR="00387263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_______________/</w:t>
            </w:r>
            <w:permStart w:id="10428500" w:edGrp="everyone"/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</w:t>
            </w:r>
            <w:permEnd w:id="10428500"/>
          </w:p>
          <w:p w14:paraId="0FFC21A0" w14:textId="77777777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7CC5C238" w14:textId="77777777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56A2B52A" w14:textId="6B6E2D1E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Форма утверждена:</w:t>
            </w:r>
          </w:p>
          <w:p w14:paraId="3B0CF562" w14:textId="77777777" w:rsidR="0022716B" w:rsidRPr="00713C8D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Подрядчик:</w:t>
            </w:r>
          </w:p>
          <w:p w14:paraId="7B2E845E" w14:textId="77777777" w:rsidR="0022716B" w:rsidRPr="00713C8D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42990D33" w14:textId="74171B14" w:rsidR="0022716B" w:rsidRPr="00713C8D" w:rsidRDefault="0022716B" w:rsidP="00D35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___________________ </w:t>
            </w:r>
            <w:permStart w:id="317274395" w:edGrp="everyone"/>
            <w:r w:rsidR="00D35BEB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       </w:t>
            </w:r>
            <w:permEnd w:id="317274395"/>
          </w:p>
        </w:tc>
        <w:tc>
          <w:tcPr>
            <w:tcW w:w="5121" w:type="dxa"/>
            <w:shd w:val="clear" w:color="auto" w:fill="auto"/>
          </w:tcPr>
          <w:p w14:paraId="049C2B88" w14:textId="52D246F9" w:rsidR="0022716B" w:rsidRP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</w:t>
            </w:r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_________________/</w:t>
            </w:r>
            <w:permStart w:id="1054684114" w:edGrp="everyone"/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 </w:t>
            </w:r>
            <w:permEnd w:id="1054684114"/>
          </w:p>
          <w:p w14:paraId="763EB740" w14:textId="77777777" w:rsid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5F0910F4" w14:textId="77777777" w:rsid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5C47A48B" w14:textId="77777777" w:rsid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79DC4079" w14:textId="5130E82B" w:rsidR="0022716B" w:rsidRPr="00713C8D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Заказчик:</w:t>
            </w:r>
          </w:p>
          <w:p w14:paraId="11A24803" w14:textId="77777777" w:rsidR="0022716B" w:rsidRPr="00713C8D" w:rsidRDefault="0022716B" w:rsidP="00D35BEB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  <w:p w14:paraId="19B15DDB" w14:textId="2155C60F" w:rsidR="0022716B" w:rsidRDefault="0022716B" w:rsidP="00D35BEB">
            <w:pPr>
              <w:spacing w:after="0" w:line="276" w:lineRule="auto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_________________________ </w:t>
            </w:r>
            <w:r w:rsidR="00492387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/______________/</w:t>
            </w:r>
          </w:p>
          <w:p w14:paraId="446A47F7" w14:textId="77777777" w:rsidR="0022716B" w:rsidRPr="00713C8D" w:rsidRDefault="0022716B" w:rsidP="00D35BEB">
            <w:pPr>
              <w:spacing w:after="0" w:line="276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3967E8F8" w14:textId="42C8D2F9" w:rsidR="00DF288F" w:rsidRPr="00713C8D" w:rsidRDefault="00DF288F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D52738C" w14:textId="4F279A93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D61D5A4" w14:textId="6D4DBF0E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AA76B0E" w14:textId="63C2D25F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440D81FE" w14:textId="5540D44D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31D5E72" w14:textId="08BD1867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95DEADA" w14:textId="03079952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5919663" w14:textId="4D432544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3F96F42" w14:textId="332DEA61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038555F2" w14:textId="2D3EDC10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F8D1FA9" w14:textId="44048C08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D7CEF7C" w14:textId="3CFC6D6B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AFE8800" w14:textId="51B43194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08DEE2D8" w14:textId="69B13768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4EA780CC" w14:textId="0B050128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A0A1659" w14:textId="500844B9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684158BA" w14:textId="2DF5CA83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4966CF7E" w14:textId="0832EEB1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4FBAE94" w14:textId="66653908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449DCDE" w14:textId="30AB1F3E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FDA6B43" w14:textId="6951A5BB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C4FE034" w14:textId="1F5932F6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C04DBD0" w14:textId="2171893D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BAAB85D" w14:textId="7F6F7B08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2CFEB66" w14:textId="2D868DE2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DFDEB40" w14:textId="3136A90D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9003769" w14:textId="385A68E6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F770A68" w14:textId="14D7233B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C6F5432" w14:textId="75FDB9C2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1CC3F24" w14:textId="339EFEB4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59E02D3" w14:textId="49DF44C6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55E3DF8" w14:textId="5B7C04FF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FD8836D" w14:textId="7036CFCD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01CED833" w14:textId="7748BF37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CDCA502" w14:textId="77B30A3A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A9C3E5F" w14:textId="47117A2F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04893558" w14:textId="1ED02366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1EABCE6" w14:textId="155D89EA" w:rsidR="006842DE" w:rsidRPr="00713C8D" w:rsidRDefault="006842DE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ED3D9DF" w14:textId="77777777" w:rsidR="00FB64EB" w:rsidRPr="00713C8D" w:rsidRDefault="00FB64EB" w:rsidP="006842DE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0F728554" w14:textId="73DA839B" w:rsidR="006842DE" w:rsidRPr="00713C8D" w:rsidRDefault="006842DE" w:rsidP="006842DE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t>Приложение №</w:t>
      </w:r>
      <w:r w:rsidR="00D12FB0"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t>2</w:t>
      </w:r>
    </w:p>
    <w:p w14:paraId="3771A8A1" w14:textId="7E73CE0B" w:rsidR="006842DE" w:rsidRPr="0022716B" w:rsidRDefault="00451A25" w:rsidP="006842DE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right"/>
        <w:rPr>
          <w:rFonts w:ascii="Times New Roman" w:hAnsi="Times New Roman"/>
          <w:color w:val="1F4E79" w:themeColor="accent1" w:themeShade="80"/>
          <w:sz w:val="20"/>
          <w:szCs w:val="20"/>
        </w:rPr>
      </w:pPr>
      <w:r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к Дого</w:t>
      </w:r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вору подряда № </w:t>
      </w:r>
      <w:permStart w:id="1170895874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                  </w:t>
      </w:r>
      <w:permEnd w:id="1170895874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от</w:t>
      </w:r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</w:t>
      </w:r>
      <w:permStart w:id="319650347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</w:t>
      </w:r>
      <w:permEnd w:id="319650347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.</w:t>
      </w:r>
      <w:permStart w:id="984641174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</w:t>
      </w:r>
      <w:permEnd w:id="984641174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.20</w:t>
      </w:r>
      <w:permStart w:id="1936555085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</w:t>
      </w:r>
      <w:permEnd w:id="1936555085"/>
      <w:r w:rsidR="00DF542B" w:rsidRPr="0022716B">
        <w:rPr>
          <w:rFonts w:ascii="Times New Roman" w:hAnsi="Times New Roman"/>
          <w:color w:val="1F4E79" w:themeColor="accent1" w:themeShade="80"/>
          <w:sz w:val="20"/>
          <w:szCs w:val="20"/>
        </w:rPr>
        <w:t>г</w:t>
      </w:r>
      <w:r w:rsidR="0022716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(форма)</w:t>
      </w:r>
    </w:p>
    <w:p w14:paraId="1E5EFC69" w14:textId="77777777" w:rsidR="006842DE" w:rsidRPr="00713C8D" w:rsidRDefault="006842DE" w:rsidP="006842DE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right"/>
        <w:rPr>
          <w:rFonts w:ascii="Times New Roman" w:hAnsi="Times New Roman"/>
          <w:color w:val="1F4E79" w:themeColor="accent1" w:themeShade="80"/>
          <w:sz w:val="20"/>
          <w:szCs w:val="20"/>
        </w:rPr>
      </w:pPr>
    </w:p>
    <w:p w14:paraId="3D060C68" w14:textId="7F78C0A8" w:rsidR="006842DE" w:rsidRPr="00713C8D" w:rsidRDefault="00D12FB0" w:rsidP="006842DE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t>ГРАФИК</w:t>
      </w:r>
    </w:p>
    <w:p w14:paraId="5683F374" w14:textId="00DEEBB9" w:rsidR="00D12FB0" w:rsidRPr="00713C8D" w:rsidRDefault="00D12FB0" w:rsidP="006842DE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t>производства работ</w:t>
      </w:r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к Специальным условиям от «</w:t>
      </w:r>
      <w:permStart w:id="574313808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</w:t>
      </w:r>
      <w:permEnd w:id="574313808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»</w:t>
      </w:r>
      <w:permStart w:id="1079134584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__________</w:t>
      </w:r>
      <w:permEnd w:id="1079134584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г. № </w:t>
      </w:r>
      <w:permStart w:id="270498544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</w:t>
      </w:r>
      <w:permEnd w:id="270498544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к Договору № </w:t>
      </w:r>
      <w:permStart w:id="515914606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</w:t>
      </w:r>
      <w:permEnd w:id="515914606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от «</w:t>
      </w:r>
      <w:permStart w:id="1395609350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</w:t>
      </w:r>
      <w:permEnd w:id="1395609350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»</w:t>
      </w:r>
      <w:permStart w:id="1084894218" w:edGrp="everyone"/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________</w:t>
      </w:r>
      <w:permEnd w:id="1084894218"/>
      <w:r w:rsidR="00D35BE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</w:t>
      </w:r>
      <w:r w:rsidR="0022716B">
        <w:rPr>
          <w:rFonts w:ascii="Times New Roman" w:hAnsi="Times New Roman"/>
          <w:b/>
          <w:color w:val="1F4E79" w:themeColor="accent1" w:themeShade="80"/>
          <w:sz w:val="20"/>
          <w:szCs w:val="20"/>
        </w:rPr>
        <w:t>г.</w:t>
      </w:r>
    </w:p>
    <w:p w14:paraId="2C16B777" w14:textId="4CC88998" w:rsidR="006842DE" w:rsidRPr="00713C8D" w:rsidRDefault="006842DE" w:rsidP="006842DE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DC60672" w14:textId="19718E89" w:rsidR="00D12FB0" w:rsidRPr="00713C8D" w:rsidRDefault="00D12FB0" w:rsidP="002271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1F4E79" w:themeColor="accent1" w:themeShade="80"/>
        </w:rPr>
      </w:pPr>
      <w:r w:rsidRPr="00713C8D">
        <w:rPr>
          <w:rFonts w:ascii="Times New Roman" w:hAnsi="Times New Roman"/>
          <w:color w:val="1F4E79" w:themeColor="accent1" w:themeShade="80"/>
        </w:rPr>
        <w:t xml:space="preserve">Стороны согласовали в настоящем приложении </w:t>
      </w:r>
      <w:r w:rsidR="0022716B" w:rsidRPr="0022716B">
        <w:rPr>
          <w:rFonts w:ascii="Times New Roman" w:hAnsi="Times New Roman"/>
          <w:color w:val="1F4E79" w:themeColor="accent1" w:themeShade="80"/>
        </w:rPr>
        <w:t>к Специальным условиям от «</w:t>
      </w:r>
      <w:permStart w:id="863450503" w:edGrp="everyone"/>
      <w:r w:rsidR="0022716B" w:rsidRPr="0022716B">
        <w:rPr>
          <w:rFonts w:ascii="Times New Roman" w:hAnsi="Times New Roman"/>
          <w:color w:val="1F4E79" w:themeColor="accent1" w:themeShade="80"/>
        </w:rPr>
        <w:t>__</w:t>
      </w:r>
      <w:permEnd w:id="863450503"/>
      <w:r w:rsidR="0022716B" w:rsidRPr="0022716B">
        <w:rPr>
          <w:rFonts w:ascii="Times New Roman" w:hAnsi="Times New Roman"/>
          <w:color w:val="1F4E79" w:themeColor="accent1" w:themeShade="80"/>
        </w:rPr>
        <w:t>»</w:t>
      </w:r>
      <w:permStart w:id="370038499" w:edGrp="everyone"/>
      <w:r w:rsidR="0022716B" w:rsidRPr="0022716B">
        <w:rPr>
          <w:rFonts w:ascii="Times New Roman" w:hAnsi="Times New Roman"/>
          <w:color w:val="1F4E79" w:themeColor="accent1" w:themeShade="80"/>
        </w:rPr>
        <w:t>__________</w:t>
      </w:r>
      <w:permEnd w:id="370038499"/>
      <w:r w:rsidR="0022716B" w:rsidRPr="0022716B">
        <w:rPr>
          <w:rFonts w:ascii="Times New Roman" w:hAnsi="Times New Roman"/>
          <w:color w:val="1F4E79" w:themeColor="accent1" w:themeShade="80"/>
        </w:rPr>
        <w:t xml:space="preserve">г. № </w:t>
      </w:r>
      <w:permStart w:id="1500910501" w:edGrp="everyone"/>
      <w:r w:rsidR="0022716B" w:rsidRPr="0022716B">
        <w:rPr>
          <w:rFonts w:ascii="Times New Roman" w:hAnsi="Times New Roman"/>
          <w:color w:val="1F4E79" w:themeColor="accent1" w:themeShade="80"/>
        </w:rPr>
        <w:t>___</w:t>
      </w:r>
      <w:permEnd w:id="1500910501"/>
      <w:r w:rsidR="0022716B">
        <w:rPr>
          <w:rFonts w:ascii="Times New Roman" w:hAnsi="Times New Roman"/>
          <w:color w:val="1F4E79" w:themeColor="accent1" w:themeShade="80"/>
        </w:rPr>
        <w:t xml:space="preserve">к </w:t>
      </w:r>
      <w:r w:rsidRPr="0022716B">
        <w:rPr>
          <w:rFonts w:ascii="Times New Roman" w:hAnsi="Times New Roman"/>
          <w:color w:val="1F4E79" w:themeColor="accent1" w:themeShade="80"/>
        </w:rPr>
        <w:t>Договору подряда №</w:t>
      </w:r>
      <w:r w:rsidR="0060110C" w:rsidRPr="0022716B">
        <w:rPr>
          <w:rFonts w:ascii="Times New Roman" w:hAnsi="Times New Roman"/>
          <w:color w:val="1F4E79" w:themeColor="accent1" w:themeShade="80"/>
        </w:rPr>
        <w:t xml:space="preserve"> </w:t>
      </w:r>
      <w:permStart w:id="1814259411" w:edGrp="everyone"/>
      <w:r w:rsidR="00D35BEB">
        <w:rPr>
          <w:rFonts w:ascii="Times New Roman" w:hAnsi="Times New Roman"/>
          <w:color w:val="1F4E79" w:themeColor="accent1" w:themeShade="80"/>
        </w:rPr>
        <w:t xml:space="preserve">                   </w:t>
      </w:r>
      <w:permEnd w:id="1814259411"/>
      <w:r w:rsidR="0060110C" w:rsidRPr="0022716B">
        <w:rPr>
          <w:rFonts w:ascii="Times New Roman" w:hAnsi="Times New Roman"/>
          <w:color w:val="1F4E79" w:themeColor="accent1" w:themeShade="80"/>
        </w:rPr>
        <w:t>от</w:t>
      </w:r>
      <w:r w:rsidR="00D35BEB">
        <w:rPr>
          <w:rFonts w:ascii="Times New Roman" w:hAnsi="Times New Roman"/>
          <w:color w:val="1F4E79" w:themeColor="accent1" w:themeShade="80"/>
        </w:rPr>
        <w:t xml:space="preserve"> </w:t>
      </w:r>
      <w:permStart w:id="612687" w:edGrp="everyone"/>
      <w:r w:rsidR="00D35BEB">
        <w:rPr>
          <w:rFonts w:ascii="Times New Roman" w:hAnsi="Times New Roman"/>
          <w:color w:val="1F4E79" w:themeColor="accent1" w:themeShade="80"/>
        </w:rPr>
        <w:t xml:space="preserve">   </w:t>
      </w:r>
      <w:permEnd w:id="612687"/>
      <w:r w:rsidR="0060110C" w:rsidRPr="0022716B">
        <w:rPr>
          <w:rFonts w:ascii="Times New Roman" w:hAnsi="Times New Roman"/>
          <w:color w:val="1F4E79" w:themeColor="accent1" w:themeShade="80"/>
        </w:rPr>
        <w:t>.</w:t>
      </w:r>
      <w:permStart w:id="104691189" w:edGrp="everyone"/>
      <w:r w:rsidR="00D35BEB">
        <w:rPr>
          <w:rFonts w:ascii="Times New Roman" w:hAnsi="Times New Roman"/>
          <w:color w:val="1F4E79" w:themeColor="accent1" w:themeShade="80"/>
        </w:rPr>
        <w:t xml:space="preserve">    </w:t>
      </w:r>
      <w:permEnd w:id="104691189"/>
      <w:r w:rsidR="0060110C" w:rsidRPr="0022716B">
        <w:rPr>
          <w:rFonts w:ascii="Times New Roman" w:hAnsi="Times New Roman"/>
          <w:color w:val="1F4E79" w:themeColor="accent1" w:themeShade="80"/>
        </w:rPr>
        <w:t>.20</w:t>
      </w:r>
      <w:permStart w:id="894047337" w:edGrp="everyone"/>
      <w:r w:rsidR="00D35BEB">
        <w:rPr>
          <w:rFonts w:ascii="Times New Roman" w:hAnsi="Times New Roman"/>
          <w:color w:val="1F4E79" w:themeColor="accent1" w:themeShade="80"/>
        </w:rPr>
        <w:t xml:space="preserve">   </w:t>
      </w:r>
      <w:permEnd w:id="894047337"/>
      <w:r w:rsidR="0060110C" w:rsidRPr="0022716B">
        <w:rPr>
          <w:rFonts w:ascii="Times New Roman" w:hAnsi="Times New Roman"/>
          <w:color w:val="1F4E79" w:themeColor="accent1" w:themeShade="80"/>
        </w:rPr>
        <w:t>г</w:t>
      </w:r>
      <w:r w:rsidR="00D35BEB">
        <w:rPr>
          <w:rFonts w:ascii="Times New Roman" w:hAnsi="Times New Roman"/>
          <w:color w:val="1F4E79" w:themeColor="accent1" w:themeShade="80"/>
        </w:rPr>
        <w:t>.</w:t>
      </w:r>
      <w:r w:rsidR="0060110C" w:rsidRPr="0022716B">
        <w:rPr>
          <w:rFonts w:ascii="Times New Roman" w:hAnsi="Times New Roman"/>
          <w:color w:val="1F4E79" w:themeColor="accent1" w:themeShade="80"/>
        </w:rPr>
        <w:t xml:space="preserve"> </w:t>
      </w:r>
      <w:r w:rsidRPr="0022716B">
        <w:rPr>
          <w:rFonts w:ascii="Times New Roman" w:hAnsi="Times New Roman"/>
          <w:color w:val="1F4E79" w:themeColor="accent1" w:themeShade="80"/>
        </w:rPr>
        <w:t>график выполнения</w:t>
      </w:r>
      <w:r w:rsidR="00451A25" w:rsidRPr="0022716B">
        <w:rPr>
          <w:rFonts w:ascii="Times New Roman" w:hAnsi="Times New Roman"/>
          <w:color w:val="1F4E79" w:themeColor="accent1" w:themeShade="80"/>
        </w:rPr>
        <w:t xml:space="preserve"> Мо</w:t>
      </w:r>
      <w:r w:rsidR="00451A25">
        <w:rPr>
          <w:rFonts w:ascii="Times New Roman" w:hAnsi="Times New Roman"/>
          <w:color w:val="1F4E79" w:themeColor="accent1" w:themeShade="80"/>
        </w:rPr>
        <w:t>нтажных</w:t>
      </w:r>
      <w:r w:rsidR="00B6566B" w:rsidRPr="00713C8D">
        <w:rPr>
          <w:rFonts w:ascii="Times New Roman" w:hAnsi="Times New Roman"/>
          <w:color w:val="1F4E79" w:themeColor="accent1" w:themeShade="80"/>
        </w:rPr>
        <w:t xml:space="preserve"> работ</w:t>
      </w:r>
      <w:r w:rsidRPr="00713C8D">
        <w:rPr>
          <w:rFonts w:ascii="Times New Roman" w:hAnsi="Times New Roman"/>
          <w:color w:val="1F4E79" w:themeColor="accent1" w:themeShade="80"/>
        </w:rPr>
        <w:t xml:space="preserve"> в следующие сроки:</w:t>
      </w:r>
    </w:p>
    <w:p w14:paraId="20F2219A" w14:textId="77777777" w:rsidR="00D12FB0" w:rsidRPr="00713C8D" w:rsidRDefault="00D12FB0" w:rsidP="00D12FB0">
      <w:pPr>
        <w:rPr>
          <w:rFonts w:ascii="Times New Roman" w:hAnsi="Times New Roman"/>
          <w:color w:val="1F4E79" w:themeColor="accent1" w:themeShade="80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548"/>
        <w:gridCol w:w="4090"/>
        <w:gridCol w:w="969"/>
        <w:gridCol w:w="1087"/>
        <w:gridCol w:w="2794"/>
      </w:tblGrid>
      <w:tr w:rsidR="00713C8D" w:rsidRPr="00713C8D" w14:paraId="3F55D2C0" w14:textId="77777777" w:rsidTr="0033627F">
        <w:trPr>
          <w:trHeight w:val="92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C1A2" w14:textId="77777777" w:rsidR="00B6566B" w:rsidRPr="00713C8D" w:rsidRDefault="00B6566B" w:rsidP="00C21914">
            <w:pPr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№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232A" w14:textId="77777777" w:rsidR="00B6566B" w:rsidRPr="00713C8D" w:rsidRDefault="00B6566B" w:rsidP="00C21914">
            <w:pPr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EEC0" w14:textId="77777777" w:rsidR="00B6566B" w:rsidRPr="00713C8D" w:rsidRDefault="00B6566B" w:rsidP="00C21914">
            <w:pPr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Ед.изм.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3C8C" w14:textId="2618D579" w:rsidR="00B6566B" w:rsidRPr="00713C8D" w:rsidRDefault="00B6566B" w:rsidP="00C21914">
            <w:pPr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Кол-во в   ед.</w:t>
            </w:r>
            <w:r w:rsidR="007E7230"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изм</w:t>
            </w:r>
            <w:r w:rsidR="007E7230"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285" w14:textId="10860AFE" w:rsidR="00B6566B" w:rsidRPr="00713C8D" w:rsidRDefault="00B6566B" w:rsidP="00B6566B">
            <w:pPr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20"/>
                <w:szCs w:val="20"/>
              </w:rPr>
              <w:t>Срок начала и окончания работ по Договору</w:t>
            </w:r>
          </w:p>
        </w:tc>
      </w:tr>
      <w:tr w:rsidR="00713C8D" w:rsidRPr="00713C8D" w14:paraId="7BBE788B" w14:textId="77777777" w:rsidTr="00FB64EB">
        <w:trPr>
          <w:trHeight w:val="71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218" w14:textId="77777777" w:rsidR="00B6566B" w:rsidRPr="00713C8D" w:rsidRDefault="00B6566B" w:rsidP="00C21914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  <w:permStart w:id="1964386282" w:edGrp="everyone"/>
            <w:r w:rsidRPr="00713C8D"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75" w14:textId="5E280504" w:rsidR="00B6566B" w:rsidRPr="00713C8D" w:rsidRDefault="00B6566B" w:rsidP="00B6566B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125E" w14:textId="78F42B02" w:rsidR="00B6566B" w:rsidRPr="00713C8D" w:rsidRDefault="00B6566B" w:rsidP="00C21914">
            <w:pPr>
              <w:jc w:val="center"/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6F46" w14:textId="5996602B" w:rsidR="00B6566B" w:rsidRPr="00713C8D" w:rsidRDefault="00B6566B" w:rsidP="007E7230">
            <w:pPr>
              <w:jc w:val="center"/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F728" w14:textId="0448028C" w:rsidR="00B6566B" w:rsidRPr="00713C8D" w:rsidRDefault="00B6566B" w:rsidP="00517BA6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</w:tr>
      <w:tr w:rsidR="00D35BEB" w:rsidRPr="00713C8D" w14:paraId="0096E87E" w14:textId="77777777" w:rsidTr="00FB64EB">
        <w:trPr>
          <w:trHeight w:val="71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CF14" w14:textId="77777777" w:rsidR="00D35BEB" w:rsidRPr="00713C8D" w:rsidRDefault="00D35BEB" w:rsidP="00C21914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1DDE" w14:textId="77777777" w:rsidR="00D35BEB" w:rsidRPr="00713C8D" w:rsidRDefault="00D35BEB" w:rsidP="00B6566B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7AD5" w14:textId="77777777" w:rsidR="00D35BEB" w:rsidRPr="00713C8D" w:rsidRDefault="00D35BEB" w:rsidP="00C21914">
            <w:pPr>
              <w:jc w:val="center"/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0529" w14:textId="77777777" w:rsidR="00D35BEB" w:rsidRPr="00713C8D" w:rsidRDefault="00D35BEB" w:rsidP="007E7230">
            <w:pPr>
              <w:jc w:val="center"/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E730" w14:textId="77777777" w:rsidR="00D35BEB" w:rsidRPr="00713C8D" w:rsidRDefault="00D35BEB" w:rsidP="00517BA6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</w:tr>
      <w:tr w:rsidR="00D35BEB" w:rsidRPr="00713C8D" w14:paraId="08874617" w14:textId="77777777" w:rsidTr="00FB64EB">
        <w:trPr>
          <w:trHeight w:val="71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614" w14:textId="77777777" w:rsidR="00D35BEB" w:rsidRPr="00713C8D" w:rsidRDefault="00D35BEB" w:rsidP="00C21914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B653" w14:textId="77777777" w:rsidR="00D35BEB" w:rsidRPr="00713C8D" w:rsidRDefault="00D35BEB" w:rsidP="00B6566B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4573" w14:textId="77777777" w:rsidR="00D35BEB" w:rsidRPr="00713C8D" w:rsidRDefault="00D35BEB" w:rsidP="00C21914">
            <w:pPr>
              <w:jc w:val="center"/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2890" w14:textId="77777777" w:rsidR="00D35BEB" w:rsidRPr="00713C8D" w:rsidRDefault="00D35BEB" w:rsidP="007E7230">
            <w:pPr>
              <w:jc w:val="center"/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09B6" w14:textId="77777777" w:rsidR="00D35BEB" w:rsidRPr="00713C8D" w:rsidRDefault="00D35BEB" w:rsidP="00517BA6">
            <w:pPr>
              <w:rPr>
                <w:rFonts w:ascii="Times New Roman" w:hAnsi="Times New Roman"/>
                <w:color w:val="1F4E79" w:themeColor="accent1" w:themeShade="80"/>
                <w:sz w:val="18"/>
                <w:szCs w:val="18"/>
              </w:rPr>
            </w:pPr>
          </w:p>
        </w:tc>
      </w:tr>
      <w:tr w:rsidR="00B6566B" w:rsidRPr="00713C8D" w14:paraId="6B949785" w14:textId="77777777" w:rsidTr="0033627F">
        <w:trPr>
          <w:trHeight w:val="231"/>
          <w:jc w:val="center"/>
        </w:trPr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D60E" w14:textId="77777777" w:rsidR="001730F2" w:rsidRPr="00713C8D" w:rsidRDefault="001730F2" w:rsidP="00B6566B">
            <w:pPr>
              <w:jc w:val="right"/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5523637B" w14:textId="5DC51336" w:rsidR="00B6566B" w:rsidRPr="00713C8D" w:rsidRDefault="00B6566B" w:rsidP="00B6566B">
            <w:pPr>
              <w:jc w:val="right"/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09B" w14:textId="32011AD2" w:rsidR="00B6566B" w:rsidRPr="00713C8D" w:rsidRDefault="00D1305D" w:rsidP="00FB64EB">
            <w:pPr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  <w:t xml:space="preserve">  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A29" w14:textId="77777777" w:rsidR="00B6566B" w:rsidRPr="00713C8D" w:rsidRDefault="00B6566B" w:rsidP="00C21914">
            <w:pPr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713C8D">
              <w:rPr>
                <w:rFonts w:ascii="Times New Roman" w:hAnsi="Times New Roman"/>
                <w:b/>
                <w:bCs/>
                <w:color w:val="1F4E79" w:themeColor="accent1" w:themeShade="80"/>
                <w:sz w:val="18"/>
                <w:szCs w:val="18"/>
              </w:rPr>
              <w:t xml:space="preserve">   </w:t>
            </w:r>
          </w:p>
        </w:tc>
      </w:tr>
    </w:tbl>
    <w:p w14:paraId="0D09C5A8" w14:textId="77777777" w:rsidR="00D12FB0" w:rsidRPr="00713C8D" w:rsidRDefault="00D12FB0" w:rsidP="00D12FB0">
      <w:pPr>
        <w:rPr>
          <w:rFonts w:ascii="Times New Roman" w:hAnsi="Times New Roman"/>
          <w:b/>
          <w:bCs/>
          <w:color w:val="1F4E79" w:themeColor="accent1" w:themeShade="80"/>
        </w:rPr>
      </w:pPr>
    </w:p>
    <w:permEnd w:id="1964386282"/>
    <w:p w14:paraId="16E66499" w14:textId="0DA685D1" w:rsidR="00B6566B" w:rsidRPr="00B249CB" w:rsidRDefault="00D12FB0" w:rsidP="00B249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F4E79" w:themeColor="accent1" w:themeShade="80"/>
        </w:rPr>
      </w:pPr>
      <w:r w:rsidRPr="00B249CB">
        <w:rPr>
          <w:rFonts w:ascii="Times New Roman" w:hAnsi="Times New Roman"/>
          <w:color w:val="1F4E79" w:themeColor="accent1" w:themeShade="80"/>
        </w:rPr>
        <w:t xml:space="preserve">Настоящий график </w:t>
      </w:r>
      <w:r w:rsidR="00EB08FD" w:rsidRPr="00B249CB">
        <w:rPr>
          <w:rFonts w:ascii="Times New Roman" w:hAnsi="Times New Roman"/>
          <w:color w:val="1F4E79" w:themeColor="accent1" w:themeShade="80"/>
        </w:rPr>
        <w:t xml:space="preserve">производства работ </w:t>
      </w:r>
      <w:r w:rsidRPr="00B249CB">
        <w:rPr>
          <w:rFonts w:ascii="Times New Roman" w:hAnsi="Times New Roman"/>
          <w:color w:val="1F4E79" w:themeColor="accent1" w:themeShade="80"/>
        </w:rPr>
        <w:t xml:space="preserve">является неотъемлемой частью </w:t>
      </w:r>
      <w:r w:rsidR="00B6566B" w:rsidRPr="00B249CB">
        <w:rPr>
          <w:rFonts w:ascii="Times New Roman" w:hAnsi="Times New Roman"/>
          <w:color w:val="1F4E79" w:themeColor="accent1" w:themeShade="80"/>
        </w:rPr>
        <w:t>Договора подряда №</w:t>
      </w:r>
      <w:r w:rsidR="0060110C" w:rsidRPr="00B249CB">
        <w:rPr>
          <w:rFonts w:ascii="Times New Roman" w:hAnsi="Times New Roman"/>
          <w:color w:val="1F4E79" w:themeColor="accent1" w:themeShade="80"/>
        </w:rPr>
        <w:t xml:space="preserve"> </w:t>
      </w:r>
      <w:permStart w:id="1100053463" w:edGrp="everyone"/>
      <w:r w:rsidR="00D35BEB">
        <w:rPr>
          <w:rFonts w:ascii="Times New Roman" w:hAnsi="Times New Roman"/>
          <w:color w:val="1F4E79" w:themeColor="accent1" w:themeShade="80"/>
        </w:rPr>
        <w:t xml:space="preserve">     </w:t>
      </w:r>
      <w:permEnd w:id="1100053463"/>
      <w:r w:rsidR="00D35BEB">
        <w:rPr>
          <w:rFonts w:ascii="Times New Roman" w:hAnsi="Times New Roman"/>
          <w:color w:val="1F4E79" w:themeColor="accent1" w:themeShade="80"/>
        </w:rPr>
        <w:t xml:space="preserve"> о</w:t>
      </w:r>
      <w:r w:rsidR="0060110C" w:rsidRPr="00B249CB">
        <w:rPr>
          <w:rFonts w:ascii="Times New Roman" w:hAnsi="Times New Roman"/>
          <w:color w:val="1F4E79" w:themeColor="accent1" w:themeShade="80"/>
        </w:rPr>
        <w:t>т</w:t>
      </w:r>
      <w:r w:rsidR="00D35BEB">
        <w:rPr>
          <w:rFonts w:ascii="Times New Roman" w:hAnsi="Times New Roman"/>
          <w:color w:val="1F4E79" w:themeColor="accent1" w:themeShade="80"/>
        </w:rPr>
        <w:br/>
        <w:t xml:space="preserve"> </w:t>
      </w:r>
      <w:permStart w:id="779773008" w:edGrp="everyone"/>
      <w:r w:rsidR="00D35BEB">
        <w:rPr>
          <w:rFonts w:ascii="Times New Roman" w:hAnsi="Times New Roman"/>
          <w:color w:val="1F4E79" w:themeColor="accent1" w:themeShade="80"/>
        </w:rPr>
        <w:t xml:space="preserve">   </w:t>
      </w:r>
      <w:permEnd w:id="779773008"/>
      <w:r w:rsidR="0060110C" w:rsidRPr="00B249CB">
        <w:rPr>
          <w:rFonts w:ascii="Times New Roman" w:hAnsi="Times New Roman"/>
          <w:color w:val="1F4E79" w:themeColor="accent1" w:themeShade="80"/>
        </w:rPr>
        <w:t>.</w:t>
      </w:r>
      <w:permStart w:id="538142407" w:edGrp="everyone"/>
      <w:r w:rsidR="00D35BEB">
        <w:rPr>
          <w:rFonts w:ascii="Times New Roman" w:hAnsi="Times New Roman"/>
          <w:color w:val="1F4E79" w:themeColor="accent1" w:themeShade="80"/>
        </w:rPr>
        <w:t xml:space="preserve">   </w:t>
      </w:r>
      <w:permEnd w:id="538142407"/>
      <w:r w:rsidR="0060110C" w:rsidRPr="00B249CB">
        <w:rPr>
          <w:rFonts w:ascii="Times New Roman" w:hAnsi="Times New Roman"/>
          <w:color w:val="1F4E79" w:themeColor="accent1" w:themeShade="80"/>
        </w:rPr>
        <w:t>.20</w:t>
      </w:r>
      <w:permStart w:id="437390216" w:edGrp="everyone"/>
      <w:r w:rsidR="00D35BEB">
        <w:rPr>
          <w:rFonts w:ascii="Times New Roman" w:hAnsi="Times New Roman"/>
          <w:color w:val="1F4E79" w:themeColor="accent1" w:themeShade="80"/>
        </w:rPr>
        <w:t xml:space="preserve">   </w:t>
      </w:r>
      <w:permEnd w:id="437390216"/>
      <w:r w:rsidR="00D35BEB">
        <w:rPr>
          <w:rFonts w:ascii="Times New Roman" w:hAnsi="Times New Roman"/>
          <w:color w:val="1F4E79" w:themeColor="accent1" w:themeShade="80"/>
        </w:rPr>
        <w:t xml:space="preserve"> </w:t>
      </w:r>
      <w:r w:rsidR="0060110C" w:rsidRPr="00B249CB">
        <w:rPr>
          <w:rFonts w:ascii="Times New Roman" w:hAnsi="Times New Roman"/>
          <w:color w:val="1F4E79" w:themeColor="accent1" w:themeShade="80"/>
        </w:rPr>
        <w:t>г</w:t>
      </w:r>
      <w:r w:rsidR="00D35BEB">
        <w:rPr>
          <w:rFonts w:ascii="Times New Roman" w:hAnsi="Times New Roman"/>
          <w:color w:val="1F4E79" w:themeColor="accent1" w:themeShade="80"/>
        </w:rPr>
        <w:t>.</w:t>
      </w:r>
    </w:p>
    <w:p w14:paraId="06FCE5DB" w14:textId="44530BF0" w:rsidR="00D12FB0" w:rsidRPr="00B249CB" w:rsidRDefault="00B6566B" w:rsidP="00B249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F4E79" w:themeColor="accent1" w:themeShade="80"/>
        </w:rPr>
      </w:pPr>
      <w:r w:rsidRPr="00B249CB">
        <w:rPr>
          <w:rFonts w:ascii="Times New Roman" w:hAnsi="Times New Roman"/>
          <w:color w:val="1F4E79" w:themeColor="accent1" w:themeShade="80"/>
        </w:rPr>
        <w:t xml:space="preserve"> </w:t>
      </w:r>
      <w:r w:rsidR="00D12FB0" w:rsidRPr="00B249CB">
        <w:rPr>
          <w:rFonts w:ascii="Times New Roman" w:hAnsi="Times New Roman"/>
          <w:color w:val="1F4E79" w:themeColor="accent1" w:themeShade="80"/>
        </w:rPr>
        <w:t xml:space="preserve">График </w:t>
      </w:r>
      <w:r w:rsidR="00EB08FD" w:rsidRPr="00B249CB">
        <w:rPr>
          <w:rFonts w:ascii="Times New Roman" w:hAnsi="Times New Roman"/>
          <w:color w:val="1F4E79" w:themeColor="accent1" w:themeShade="80"/>
        </w:rPr>
        <w:t>производства работ</w:t>
      </w:r>
      <w:r w:rsidR="00D12FB0" w:rsidRPr="00B249CB">
        <w:rPr>
          <w:rFonts w:ascii="Times New Roman" w:hAnsi="Times New Roman"/>
          <w:color w:val="1F4E79" w:themeColor="accent1" w:themeShade="80"/>
        </w:rPr>
        <w:t xml:space="preserve"> может корректироваться по согласованию Сторон.</w:t>
      </w:r>
    </w:p>
    <w:p w14:paraId="7C648E7E" w14:textId="77777777" w:rsidR="00451A25" w:rsidRPr="00713C8D" w:rsidRDefault="00451A25" w:rsidP="00451A25">
      <w:pPr>
        <w:spacing w:after="0" w:line="240" w:lineRule="auto"/>
        <w:ind w:left="540"/>
        <w:rPr>
          <w:rFonts w:ascii="Times New Roman" w:hAnsi="Times New Roman"/>
          <w:color w:val="1F4E79" w:themeColor="accent1" w:themeShade="80"/>
        </w:rPr>
      </w:pPr>
    </w:p>
    <w:p w14:paraId="44536886" w14:textId="77777777" w:rsidR="00D12FB0" w:rsidRPr="00713C8D" w:rsidRDefault="00D12FB0" w:rsidP="00D12FB0">
      <w:pPr>
        <w:spacing w:after="0" w:line="252" w:lineRule="auto"/>
        <w:ind w:right="-284"/>
        <w:jc w:val="both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tbl>
      <w:tblPr>
        <w:tblW w:w="102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37"/>
        <w:gridCol w:w="5121"/>
      </w:tblGrid>
      <w:tr w:rsidR="0022716B" w:rsidRPr="00713C8D" w14:paraId="74A4B3BD" w14:textId="77777777" w:rsidTr="00D35BEB">
        <w:trPr>
          <w:trHeight w:val="1701"/>
        </w:trPr>
        <w:tc>
          <w:tcPr>
            <w:tcW w:w="5137" w:type="dxa"/>
            <w:shd w:val="clear" w:color="auto" w:fill="auto"/>
          </w:tcPr>
          <w:p w14:paraId="2B65D013" w14:textId="29EC45A3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</w:t>
            </w:r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_______________/</w:t>
            </w:r>
            <w:permStart w:id="1818197873" w:edGrp="everyone"/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</w:t>
            </w:r>
            <w:permEnd w:id="1818197873"/>
          </w:p>
          <w:p w14:paraId="7BEC28E3" w14:textId="77777777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2DE99150" w14:textId="77777777" w:rsidR="0022716B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Форма утверждена:</w:t>
            </w:r>
          </w:p>
          <w:p w14:paraId="747885D9" w14:textId="77777777" w:rsidR="0022716B" w:rsidRPr="00713C8D" w:rsidRDefault="0022716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Подрядчик:</w:t>
            </w:r>
          </w:p>
          <w:p w14:paraId="4EB3C33A" w14:textId="77777777" w:rsidR="0022716B" w:rsidRPr="00713C8D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61556967" w14:textId="2F18E908" w:rsidR="0022716B" w:rsidRPr="00713C8D" w:rsidRDefault="0022716B" w:rsidP="00D35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___________________ </w:t>
            </w:r>
            <w:permStart w:id="431838951" w:edGrp="everyone"/>
            <w:r w:rsidR="00D35BEB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           </w:t>
            </w:r>
            <w:permEnd w:id="431838951"/>
          </w:p>
        </w:tc>
        <w:tc>
          <w:tcPr>
            <w:tcW w:w="5121" w:type="dxa"/>
            <w:shd w:val="clear" w:color="auto" w:fill="auto"/>
          </w:tcPr>
          <w:p w14:paraId="24B96C63" w14:textId="624A501F" w:rsidR="0022716B" w:rsidRP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</w:t>
            </w:r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__________________/</w:t>
            </w:r>
            <w:permStart w:id="1898343453" w:edGrp="everyone"/>
            <w:r w:rsidR="00D35BE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</w:t>
            </w:r>
            <w:permEnd w:id="1898343453"/>
          </w:p>
          <w:p w14:paraId="787FCEE1" w14:textId="77777777" w:rsid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5A30816D" w14:textId="77777777" w:rsidR="0022716B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11E21DD3" w14:textId="77777777" w:rsidR="0022716B" w:rsidRPr="00713C8D" w:rsidRDefault="0022716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Заказчик:</w:t>
            </w:r>
          </w:p>
          <w:p w14:paraId="2A9ED85B" w14:textId="77777777" w:rsidR="0022716B" w:rsidRPr="00713C8D" w:rsidRDefault="0022716B" w:rsidP="00D35BEB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  <w:p w14:paraId="2ADEF772" w14:textId="1DFD8CEB" w:rsidR="0022716B" w:rsidRDefault="0022716B" w:rsidP="00D35BEB">
            <w:pPr>
              <w:spacing w:after="0" w:line="276" w:lineRule="auto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_________________________ </w:t>
            </w:r>
            <w:r w:rsidR="00492387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_____________</w:t>
            </w:r>
          </w:p>
          <w:p w14:paraId="46C7A8D4" w14:textId="77777777" w:rsidR="0022716B" w:rsidRPr="00713C8D" w:rsidRDefault="0022716B" w:rsidP="00D35BEB">
            <w:pPr>
              <w:spacing w:after="0" w:line="276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825403D" w14:textId="77777777" w:rsidR="006842DE" w:rsidRPr="00713C8D" w:rsidRDefault="006842DE" w:rsidP="006842DE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6CC3AA65" w14:textId="77777777" w:rsidR="006842DE" w:rsidRPr="00713C8D" w:rsidRDefault="006842DE" w:rsidP="006842DE">
      <w:pPr>
        <w:spacing w:after="0" w:line="252" w:lineRule="auto"/>
        <w:ind w:right="-284"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96CD54F" w14:textId="77777777" w:rsidR="006842DE" w:rsidRPr="00713C8D" w:rsidRDefault="006842DE" w:rsidP="006842DE">
      <w:pPr>
        <w:spacing w:after="0" w:line="252" w:lineRule="auto"/>
        <w:ind w:right="-284"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9279C1D" w14:textId="7F9CF66C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43A69109" w14:textId="6816CD39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4DCC046F" w14:textId="26D2F26A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05AA890E" w14:textId="7A588891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17C2281" w14:textId="02448436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1990BAD3" w14:textId="605BF4C3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42C9D1F4" w14:textId="538853CF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00401B2" w14:textId="24C1C6CF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8F4AF11" w14:textId="1DECFE0A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7DA7776" w14:textId="0325BBB1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99E3643" w14:textId="259494B1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0190771" w14:textId="6B3F5C48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78C41503" w14:textId="156712CC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E48D595" w14:textId="3B3674D2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32C5EE7" w14:textId="484189C0" w:rsidR="00D12FB0" w:rsidRPr="00713C8D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587D7168" w14:textId="77777777" w:rsidR="00D12FB0" w:rsidRPr="00713C8D" w:rsidRDefault="00D12FB0" w:rsidP="00D12FB0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lastRenderedPageBreak/>
        <w:t>Приложение №3</w:t>
      </w:r>
    </w:p>
    <w:p w14:paraId="5F748311" w14:textId="2EC07517" w:rsidR="00D12FB0" w:rsidRPr="00B249CB" w:rsidRDefault="00117703" w:rsidP="00D12FB0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right"/>
        <w:rPr>
          <w:rFonts w:ascii="Times New Roman" w:hAnsi="Times New Roman"/>
          <w:color w:val="1F4E79" w:themeColor="accent1" w:themeShade="80"/>
          <w:sz w:val="20"/>
          <w:szCs w:val="20"/>
        </w:rPr>
      </w:pPr>
      <w:r w:rsidRPr="00B249CB">
        <w:rPr>
          <w:rFonts w:ascii="Times New Roman" w:hAnsi="Times New Roman"/>
          <w:color w:val="1F4E79" w:themeColor="accent1" w:themeShade="80"/>
          <w:sz w:val="20"/>
          <w:szCs w:val="20"/>
        </w:rPr>
        <w:t>к Договору подряда №</w:t>
      </w:r>
      <w:r w:rsidR="00DF542B" w:rsidRPr="00B249C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</w:t>
      </w:r>
      <w:permStart w:id="534870498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                   </w:t>
      </w:r>
      <w:permEnd w:id="534870498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о</w:t>
      </w:r>
      <w:r w:rsidR="00DF542B" w:rsidRPr="00B249CB">
        <w:rPr>
          <w:rFonts w:ascii="Times New Roman" w:hAnsi="Times New Roman"/>
          <w:color w:val="1F4E79" w:themeColor="accent1" w:themeShade="80"/>
          <w:sz w:val="20"/>
          <w:szCs w:val="20"/>
        </w:rPr>
        <w:t>т</w:t>
      </w:r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</w:t>
      </w:r>
      <w:permStart w:id="146170215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</w:t>
      </w:r>
      <w:permEnd w:id="146170215"/>
      <w:r w:rsidR="00DF542B" w:rsidRPr="00B249CB">
        <w:rPr>
          <w:rFonts w:ascii="Times New Roman" w:hAnsi="Times New Roman"/>
          <w:color w:val="1F4E79" w:themeColor="accent1" w:themeShade="80"/>
          <w:sz w:val="20"/>
          <w:szCs w:val="20"/>
        </w:rPr>
        <w:t>.</w:t>
      </w:r>
      <w:permStart w:id="1211709865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</w:t>
      </w:r>
      <w:permEnd w:id="1211709865"/>
      <w:r w:rsidR="00DF542B" w:rsidRPr="00B249CB">
        <w:rPr>
          <w:rFonts w:ascii="Times New Roman" w:hAnsi="Times New Roman"/>
          <w:color w:val="1F4E79" w:themeColor="accent1" w:themeShade="80"/>
          <w:sz w:val="20"/>
          <w:szCs w:val="20"/>
        </w:rPr>
        <w:t>.20</w:t>
      </w:r>
      <w:permStart w:id="1889405664" w:edGrp="everyone"/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   </w:t>
      </w:r>
      <w:permEnd w:id="1889405664"/>
      <w:r w:rsidR="00DF542B" w:rsidRPr="00B249CB">
        <w:rPr>
          <w:rFonts w:ascii="Times New Roman" w:hAnsi="Times New Roman"/>
          <w:color w:val="1F4E79" w:themeColor="accent1" w:themeShade="80"/>
          <w:sz w:val="20"/>
          <w:szCs w:val="20"/>
        </w:rPr>
        <w:t>г</w:t>
      </w:r>
      <w:r w:rsidR="00D35BEB">
        <w:rPr>
          <w:rFonts w:ascii="Times New Roman" w:hAnsi="Times New Roman"/>
          <w:color w:val="1F4E79" w:themeColor="accent1" w:themeShade="80"/>
          <w:sz w:val="20"/>
          <w:szCs w:val="20"/>
        </w:rPr>
        <w:t>.</w:t>
      </w:r>
      <w:r w:rsidR="00B249CB" w:rsidRPr="00B249CB">
        <w:rPr>
          <w:rFonts w:ascii="Times New Roman" w:hAnsi="Times New Roman"/>
          <w:color w:val="1F4E79" w:themeColor="accent1" w:themeShade="80"/>
          <w:sz w:val="20"/>
          <w:szCs w:val="20"/>
        </w:rPr>
        <w:t xml:space="preserve"> (форма)</w:t>
      </w:r>
    </w:p>
    <w:p w14:paraId="13D4FD51" w14:textId="77777777" w:rsidR="00D12FB0" w:rsidRPr="00713C8D" w:rsidRDefault="00D12FB0" w:rsidP="00D12FB0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right"/>
        <w:rPr>
          <w:rFonts w:ascii="Times New Roman" w:hAnsi="Times New Roman"/>
          <w:color w:val="1F4E79" w:themeColor="accent1" w:themeShade="80"/>
          <w:sz w:val="20"/>
          <w:szCs w:val="20"/>
        </w:rPr>
      </w:pPr>
    </w:p>
    <w:p w14:paraId="6D06D39B" w14:textId="669E5029" w:rsidR="00D12FB0" w:rsidRPr="00713C8D" w:rsidRDefault="00D12FB0" w:rsidP="00D12FB0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713C8D">
        <w:rPr>
          <w:rFonts w:ascii="Times New Roman" w:hAnsi="Times New Roman"/>
          <w:b/>
          <w:color w:val="1F4E79" w:themeColor="accent1" w:themeShade="80"/>
          <w:sz w:val="20"/>
          <w:szCs w:val="20"/>
        </w:rPr>
        <w:t>Перечень материалов и оборудования для выполнения работ</w:t>
      </w:r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</w:t>
      </w:r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к Специальным условиям от «</w:t>
      </w:r>
      <w:permStart w:id="80241950" w:edGrp="everyone"/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</w:t>
      </w:r>
      <w:permEnd w:id="80241950"/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»</w:t>
      </w:r>
      <w:permStart w:id="776364422" w:edGrp="everyone"/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__________</w:t>
      </w:r>
      <w:permEnd w:id="776364422"/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г. </w:t>
      </w:r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br/>
      </w:r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№ </w:t>
      </w:r>
      <w:permStart w:id="283191195" w:edGrp="everyone"/>
      <w:r w:rsidR="00B249CB" w:rsidRP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</w:t>
      </w:r>
      <w:permEnd w:id="283191195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к Договору № </w:t>
      </w:r>
      <w:permStart w:id="2117352801" w:edGrp="everyone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</w:t>
      </w:r>
      <w:permEnd w:id="2117352801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 от «</w:t>
      </w:r>
      <w:permStart w:id="1983134993" w:edGrp="everyone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</w:t>
      </w:r>
      <w:permEnd w:id="1983134993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»</w:t>
      </w:r>
      <w:permStart w:id="1148549763" w:edGrp="everyone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__________</w:t>
      </w:r>
      <w:permEnd w:id="1148549763"/>
      <w:r w:rsidR="00B249CB">
        <w:rPr>
          <w:rFonts w:ascii="Times New Roman" w:hAnsi="Times New Roman"/>
          <w:b/>
          <w:color w:val="1F4E79" w:themeColor="accent1" w:themeShade="80"/>
          <w:sz w:val="20"/>
          <w:szCs w:val="20"/>
        </w:rPr>
        <w:t>г.</w:t>
      </w:r>
    </w:p>
    <w:p w14:paraId="2AFEA99F" w14:textId="77777777" w:rsidR="00D12FB0" w:rsidRPr="00713C8D" w:rsidRDefault="00D12FB0" w:rsidP="00D12FB0">
      <w:pPr>
        <w:tabs>
          <w:tab w:val="left" w:pos="993"/>
          <w:tab w:val="left" w:pos="1134"/>
        </w:tabs>
        <w:spacing w:after="0" w:line="252" w:lineRule="auto"/>
        <w:ind w:left="-567" w:right="-284"/>
        <w:contextualSpacing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39F0D094" w14:textId="2778000D" w:rsidR="00D12FB0" w:rsidRPr="00713C8D" w:rsidRDefault="00D12FB0" w:rsidP="00D12FB0">
      <w:pPr>
        <w:pStyle w:val="ae"/>
        <w:numPr>
          <w:ilvl w:val="0"/>
          <w:numId w:val="17"/>
        </w:numPr>
        <w:tabs>
          <w:tab w:val="left" w:pos="993"/>
          <w:tab w:val="left" w:pos="1134"/>
        </w:tabs>
        <w:spacing w:line="252" w:lineRule="auto"/>
        <w:ind w:right="-284"/>
        <w:rPr>
          <w:color w:val="1F4E79" w:themeColor="accent1" w:themeShade="80"/>
          <w:sz w:val="20"/>
          <w:szCs w:val="20"/>
        </w:rPr>
      </w:pPr>
      <w:r w:rsidRPr="00713C8D">
        <w:rPr>
          <w:color w:val="1F4E79" w:themeColor="accent1" w:themeShade="80"/>
          <w:sz w:val="20"/>
          <w:szCs w:val="20"/>
        </w:rPr>
        <w:t xml:space="preserve">Заказчик обязуется предоставить </w:t>
      </w:r>
      <w:r w:rsidR="00F74682" w:rsidRPr="00713C8D">
        <w:rPr>
          <w:color w:val="1F4E79" w:themeColor="accent1" w:themeShade="80"/>
          <w:sz w:val="20"/>
          <w:szCs w:val="20"/>
        </w:rPr>
        <w:t xml:space="preserve">Подрядчику </w:t>
      </w:r>
      <w:r w:rsidRPr="00713C8D">
        <w:rPr>
          <w:color w:val="1F4E79" w:themeColor="accent1" w:themeShade="80"/>
          <w:sz w:val="20"/>
          <w:szCs w:val="20"/>
        </w:rPr>
        <w:t>следующие материалы для выполнения работы:</w:t>
      </w:r>
    </w:p>
    <w:p w14:paraId="667E8D90" w14:textId="77777777" w:rsidR="00D12FB0" w:rsidRPr="00713C8D" w:rsidRDefault="00D12FB0" w:rsidP="00D12FB0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p w14:paraId="2009B850" w14:textId="77777777" w:rsidR="00D12FB0" w:rsidRPr="00713C8D" w:rsidRDefault="00D12FB0" w:rsidP="00D12FB0">
      <w:pPr>
        <w:spacing w:after="0" w:line="252" w:lineRule="auto"/>
        <w:ind w:right="-284"/>
        <w:jc w:val="right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503"/>
        <w:gridCol w:w="3461"/>
        <w:gridCol w:w="993"/>
        <w:gridCol w:w="1275"/>
        <w:gridCol w:w="1802"/>
        <w:gridCol w:w="1884"/>
      </w:tblGrid>
      <w:tr w:rsidR="00713C8D" w:rsidRPr="00713C8D" w14:paraId="5B597D3D" w14:textId="77777777" w:rsidTr="001730F2">
        <w:trPr>
          <w:cantSplit/>
          <w:trHeight w:val="1134"/>
          <w:jc w:val="center"/>
        </w:trPr>
        <w:tc>
          <w:tcPr>
            <w:tcW w:w="503" w:type="dxa"/>
            <w:vAlign w:val="center"/>
          </w:tcPr>
          <w:p w14:paraId="2FF0973A" w14:textId="77777777" w:rsidR="00D12FB0" w:rsidRPr="00713C8D" w:rsidRDefault="00D12FB0" w:rsidP="00C21914">
            <w:pPr>
              <w:pStyle w:val="11"/>
              <w:numPr>
                <w:ilvl w:val="0"/>
                <w:numId w:val="0"/>
              </w:numPr>
              <w:spacing w:after="0" w:line="252" w:lineRule="auto"/>
              <w:ind w:right="-284"/>
              <w:jc w:val="left"/>
              <w:rPr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b/>
                <w:color w:val="1F4E79" w:themeColor="accent1" w:themeShade="80"/>
                <w:sz w:val="20"/>
                <w:szCs w:val="20"/>
              </w:rPr>
              <w:t>№</w:t>
            </w:r>
          </w:p>
          <w:p w14:paraId="3BE64E75" w14:textId="77777777" w:rsidR="00D12FB0" w:rsidRPr="00713C8D" w:rsidRDefault="00D12FB0" w:rsidP="00C21914">
            <w:pPr>
              <w:spacing w:after="0" w:line="252" w:lineRule="auto"/>
              <w:ind w:right="-284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п/п</w:t>
            </w:r>
          </w:p>
        </w:tc>
        <w:tc>
          <w:tcPr>
            <w:tcW w:w="3461" w:type="dxa"/>
            <w:vAlign w:val="center"/>
          </w:tcPr>
          <w:p w14:paraId="0D5CB5CC" w14:textId="77777777" w:rsidR="00D12FB0" w:rsidRPr="00713C8D" w:rsidRDefault="00D12FB0" w:rsidP="00C21914">
            <w:pPr>
              <w:spacing w:after="0" w:line="252" w:lineRule="auto"/>
              <w:ind w:right="-284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3" w:type="dxa"/>
            <w:vAlign w:val="center"/>
          </w:tcPr>
          <w:p w14:paraId="38B71E0A" w14:textId="77777777" w:rsidR="00D12FB0" w:rsidRPr="00713C8D" w:rsidRDefault="00D12FB0" w:rsidP="00C21914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Ед.</w:t>
            </w:r>
          </w:p>
          <w:p w14:paraId="640831AF" w14:textId="77777777" w:rsidR="00D12FB0" w:rsidRPr="00713C8D" w:rsidRDefault="00D12FB0" w:rsidP="00C21914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изм.</w:t>
            </w:r>
          </w:p>
        </w:tc>
        <w:tc>
          <w:tcPr>
            <w:tcW w:w="1275" w:type="dxa"/>
            <w:vAlign w:val="center"/>
          </w:tcPr>
          <w:p w14:paraId="2966EE6D" w14:textId="77777777" w:rsidR="00D12FB0" w:rsidRPr="00713C8D" w:rsidRDefault="00D12FB0" w:rsidP="00C21914">
            <w:pPr>
              <w:spacing w:after="0" w:line="252" w:lineRule="auto"/>
              <w:ind w:right="-284" w:hanging="256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Кол-во</w:t>
            </w:r>
          </w:p>
        </w:tc>
        <w:tc>
          <w:tcPr>
            <w:tcW w:w="1802" w:type="dxa"/>
            <w:vAlign w:val="center"/>
          </w:tcPr>
          <w:p w14:paraId="6CD59BFE" w14:textId="77777777" w:rsidR="00D12FB0" w:rsidRPr="00713C8D" w:rsidRDefault="00D12FB0" w:rsidP="00C21914">
            <w:pPr>
              <w:spacing w:after="0" w:line="252" w:lineRule="auto"/>
              <w:ind w:left="-111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 xml:space="preserve">Требования </w:t>
            </w:r>
          </w:p>
          <w:p w14:paraId="59CE5BA7" w14:textId="77777777" w:rsidR="00D12FB0" w:rsidRPr="00713C8D" w:rsidRDefault="00D12FB0" w:rsidP="00C21914">
            <w:pPr>
              <w:spacing w:after="0" w:line="252" w:lineRule="auto"/>
              <w:ind w:left="-111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к качеству</w:t>
            </w:r>
          </w:p>
        </w:tc>
        <w:tc>
          <w:tcPr>
            <w:tcW w:w="1884" w:type="dxa"/>
            <w:vAlign w:val="center"/>
          </w:tcPr>
          <w:p w14:paraId="5C9F0396" w14:textId="77777777" w:rsidR="00D12FB0" w:rsidRPr="00713C8D" w:rsidRDefault="00D12FB0" w:rsidP="00C21914">
            <w:pPr>
              <w:spacing w:after="0" w:line="252" w:lineRule="auto"/>
              <w:ind w:left="-210" w:right="-284" w:hanging="141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Стоимость</w:t>
            </w:r>
          </w:p>
        </w:tc>
      </w:tr>
      <w:tr w:rsidR="00713C8D" w:rsidRPr="00713C8D" w14:paraId="58A1490D" w14:textId="77777777" w:rsidTr="001730F2">
        <w:trPr>
          <w:jc w:val="center"/>
        </w:trPr>
        <w:tc>
          <w:tcPr>
            <w:tcW w:w="503" w:type="dxa"/>
          </w:tcPr>
          <w:p w14:paraId="13266EA5" w14:textId="77777777" w:rsidR="00D12FB0" w:rsidRPr="00713C8D" w:rsidRDefault="00D12FB0" w:rsidP="00C21914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permStart w:id="765546772" w:edGrp="everyone"/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>1.</w:t>
            </w:r>
          </w:p>
        </w:tc>
        <w:tc>
          <w:tcPr>
            <w:tcW w:w="3461" w:type="dxa"/>
            <w:vAlign w:val="center"/>
          </w:tcPr>
          <w:p w14:paraId="6BCD3348" w14:textId="50A28682" w:rsidR="00D12FB0" w:rsidRPr="00713C8D" w:rsidRDefault="00D12FB0" w:rsidP="001730F2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A353557" w14:textId="350550F7" w:rsidR="00D12FB0" w:rsidRPr="00713C8D" w:rsidRDefault="00D12FB0" w:rsidP="00C21914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4C0F77" w14:textId="593A84CB" w:rsidR="00D12FB0" w:rsidRPr="00713C8D" w:rsidRDefault="00D12FB0" w:rsidP="007E7230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87FC037" w14:textId="77777777" w:rsidR="00F74682" w:rsidRPr="00713C8D" w:rsidRDefault="00D12FB0" w:rsidP="00C21914">
            <w:pPr>
              <w:spacing w:after="0" w:line="252" w:lineRule="auto"/>
              <w:ind w:left="-252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В соответствии с </w:t>
            </w:r>
            <w:r w:rsidR="00F74682" w:rsidRPr="00713C8D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Технической </w:t>
            </w:r>
          </w:p>
          <w:p w14:paraId="4EFA1F4C" w14:textId="7F25DCD0" w:rsidR="00D12FB0" w:rsidRPr="00713C8D" w:rsidRDefault="00D12FB0" w:rsidP="00C21914">
            <w:pPr>
              <w:spacing w:after="0" w:line="252" w:lineRule="auto"/>
              <w:ind w:left="-252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>документацией</w:t>
            </w:r>
          </w:p>
        </w:tc>
        <w:tc>
          <w:tcPr>
            <w:tcW w:w="1884" w:type="dxa"/>
            <w:vAlign w:val="center"/>
          </w:tcPr>
          <w:p w14:paraId="6C8F82FE" w14:textId="77777777" w:rsidR="00D12FB0" w:rsidRPr="00713C8D" w:rsidRDefault="00D12FB0" w:rsidP="00C21914">
            <w:pPr>
              <w:spacing w:after="0" w:line="252" w:lineRule="auto"/>
              <w:ind w:left="-68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>На давальческой основе</w:t>
            </w:r>
          </w:p>
        </w:tc>
      </w:tr>
      <w:tr w:rsidR="00D35BEB" w:rsidRPr="00713C8D" w14:paraId="3A18167C" w14:textId="77777777" w:rsidTr="001730F2">
        <w:trPr>
          <w:jc w:val="center"/>
        </w:trPr>
        <w:tc>
          <w:tcPr>
            <w:tcW w:w="503" w:type="dxa"/>
          </w:tcPr>
          <w:p w14:paraId="3856A59D" w14:textId="77777777" w:rsidR="00D35BEB" w:rsidRPr="00713C8D" w:rsidRDefault="00D35BEB" w:rsidP="00C21914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6F1C4116" w14:textId="77777777" w:rsidR="00D35BEB" w:rsidRPr="00713C8D" w:rsidRDefault="00D35BEB" w:rsidP="001730F2">
            <w:pPr>
              <w:spacing w:after="0" w:line="252" w:lineRule="auto"/>
              <w:ind w:right="-284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9F9ED04" w14:textId="77777777" w:rsidR="00D35BEB" w:rsidRPr="00713C8D" w:rsidRDefault="00D35BEB" w:rsidP="00C21914">
            <w:pPr>
              <w:spacing w:after="0" w:line="252" w:lineRule="auto"/>
              <w:ind w:left="-255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068E63" w14:textId="77777777" w:rsidR="00D35BEB" w:rsidRPr="00713C8D" w:rsidRDefault="00D35BEB" w:rsidP="007E7230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3A91674C" w14:textId="77777777" w:rsidR="00D35BEB" w:rsidRPr="00713C8D" w:rsidRDefault="00D35BEB" w:rsidP="00C21914">
            <w:pPr>
              <w:spacing w:after="0" w:line="252" w:lineRule="auto"/>
              <w:ind w:left="-252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7734A7D9" w14:textId="77777777" w:rsidR="00D35BEB" w:rsidRPr="00713C8D" w:rsidRDefault="00D35BEB" w:rsidP="00C21914">
            <w:pPr>
              <w:spacing w:after="0" w:line="252" w:lineRule="auto"/>
              <w:ind w:left="-68" w:right="-284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D12FB0" w:rsidRPr="00713C8D" w14:paraId="26EE2B3A" w14:textId="77777777" w:rsidTr="001730F2">
        <w:trPr>
          <w:jc w:val="center"/>
        </w:trPr>
        <w:tc>
          <w:tcPr>
            <w:tcW w:w="503" w:type="dxa"/>
          </w:tcPr>
          <w:p w14:paraId="3E7C5E73" w14:textId="77777777" w:rsidR="00D12FB0" w:rsidRPr="00713C8D" w:rsidRDefault="00D12FB0" w:rsidP="00C21914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454" w:type="dxa"/>
            <w:gridSpan w:val="2"/>
          </w:tcPr>
          <w:p w14:paraId="44403CBE" w14:textId="77777777" w:rsidR="00D12FB0" w:rsidRPr="00713C8D" w:rsidRDefault="00D12FB0" w:rsidP="00C21914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  <w:r w:rsidRPr="00713C8D"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ИТОГО:</w:t>
            </w:r>
          </w:p>
        </w:tc>
        <w:tc>
          <w:tcPr>
            <w:tcW w:w="1275" w:type="dxa"/>
          </w:tcPr>
          <w:p w14:paraId="6F670C21" w14:textId="48558214" w:rsidR="00D12FB0" w:rsidRPr="00713C8D" w:rsidRDefault="00D12FB0" w:rsidP="007E7230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F493649" w14:textId="77777777" w:rsidR="00D12FB0" w:rsidRPr="00713C8D" w:rsidRDefault="00D12FB0" w:rsidP="00C21914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6B488BB" w14:textId="77777777" w:rsidR="00D12FB0" w:rsidRPr="00713C8D" w:rsidRDefault="00D12FB0" w:rsidP="00C21914">
            <w:pPr>
              <w:spacing w:after="0" w:line="252" w:lineRule="auto"/>
              <w:ind w:right="-284"/>
              <w:jc w:val="center"/>
              <w:rPr>
                <w:rFonts w:ascii="Times New Roman" w:hAnsi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9FD19E1" w14:textId="77777777" w:rsidR="00D12FB0" w:rsidRPr="00713C8D" w:rsidRDefault="00D12FB0" w:rsidP="00D12FB0">
      <w:pPr>
        <w:spacing w:after="0" w:line="252" w:lineRule="auto"/>
        <w:ind w:right="-284"/>
        <w:jc w:val="center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</w:p>
    <w:tbl>
      <w:tblPr>
        <w:tblW w:w="102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37"/>
        <w:gridCol w:w="5121"/>
      </w:tblGrid>
      <w:tr w:rsidR="00B249CB" w:rsidRPr="00713C8D" w14:paraId="481E3CC0" w14:textId="77777777" w:rsidTr="00D35BEB">
        <w:trPr>
          <w:trHeight w:val="1701"/>
        </w:trPr>
        <w:tc>
          <w:tcPr>
            <w:tcW w:w="5137" w:type="dxa"/>
            <w:shd w:val="clear" w:color="auto" w:fill="auto"/>
          </w:tcPr>
          <w:permEnd w:id="765546772"/>
          <w:p w14:paraId="1C4A5CA3" w14:textId="0500BF4D" w:rsidR="00B249CB" w:rsidRDefault="00B249C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</w:t>
            </w:r>
            <w:r w:rsidR="00BE4E3F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________________/</w:t>
            </w:r>
            <w:permStart w:id="1265911540" w:edGrp="everyone"/>
            <w:r w:rsidR="00BE4E3F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 </w:t>
            </w:r>
            <w:permEnd w:id="1265911540"/>
          </w:p>
          <w:p w14:paraId="6BD0A065" w14:textId="77777777" w:rsidR="00B249CB" w:rsidRDefault="00B249C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3DA631F6" w14:textId="77777777" w:rsidR="00B249CB" w:rsidRDefault="00B249C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Форма утверждена:</w:t>
            </w:r>
          </w:p>
          <w:p w14:paraId="2BD77A2B" w14:textId="77777777" w:rsidR="00B249CB" w:rsidRPr="00713C8D" w:rsidRDefault="00B249CB" w:rsidP="00D35BEB">
            <w:pPr>
              <w:tabs>
                <w:tab w:val="left" w:pos="400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Подрядчик:</w:t>
            </w:r>
          </w:p>
          <w:p w14:paraId="04768842" w14:textId="77777777" w:rsidR="00B249CB" w:rsidRPr="00713C8D" w:rsidRDefault="00B249C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52560E23" w14:textId="67A0136D" w:rsidR="00B249CB" w:rsidRPr="00713C8D" w:rsidRDefault="00B249CB" w:rsidP="00BE4E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___________________ </w:t>
            </w:r>
            <w:permStart w:id="75710007" w:edGrp="everyone"/>
            <w:r w:rsidR="00BE4E3F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        </w:t>
            </w:r>
            <w:permEnd w:id="75710007"/>
          </w:p>
        </w:tc>
        <w:tc>
          <w:tcPr>
            <w:tcW w:w="5121" w:type="dxa"/>
            <w:shd w:val="clear" w:color="auto" w:fill="auto"/>
          </w:tcPr>
          <w:p w14:paraId="4A693D77" w14:textId="35F1ADE6" w:rsidR="00B249CB" w:rsidRPr="0022716B" w:rsidRDefault="00B249C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</w:t>
            </w:r>
            <w:r w:rsidR="00BE4E3F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>__________________/</w:t>
            </w:r>
            <w:permStart w:id="1695160310" w:edGrp="everyone"/>
            <w:r w:rsidR="00BE4E3F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ar-SA"/>
              </w:rPr>
              <w:t xml:space="preserve">                             </w:t>
            </w:r>
            <w:permEnd w:id="1695160310"/>
          </w:p>
          <w:p w14:paraId="4267D586" w14:textId="77777777" w:rsidR="00B249CB" w:rsidRDefault="00B249C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2477409C" w14:textId="77777777" w:rsidR="00B249CB" w:rsidRDefault="00B249C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  <w:p w14:paraId="0DF66CBA" w14:textId="77777777" w:rsidR="00B249CB" w:rsidRPr="00713C8D" w:rsidRDefault="00B249CB" w:rsidP="00D35BEB">
            <w:pPr>
              <w:tabs>
                <w:tab w:val="left" w:pos="40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  <w:r w:rsidRPr="00713C8D">
              <w:rPr>
                <w:rFonts w:ascii="Times New Roman" w:eastAsia="Times New Roman" w:hAnsi="Times New Roman"/>
                <w:b/>
                <w:color w:val="1F4E79" w:themeColor="accent1" w:themeShade="80"/>
                <w:sz w:val="24"/>
                <w:szCs w:val="24"/>
                <w:lang w:eastAsia="ar-SA"/>
              </w:rPr>
              <w:t>Заказчик:</w:t>
            </w:r>
          </w:p>
          <w:p w14:paraId="41B5DD0F" w14:textId="77777777" w:rsidR="00B249CB" w:rsidRPr="00713C8D" w:rsidRDefault="00B249CB" w:rsidP="00D35BEB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  <w:p w14:paraId="78EE58D8" w14:textId="74DF2BF5" w:rsidR="00B249CB" w:rsidRDefault="00B249CB" w:rsidP="00D35BEB">
            <w:pPr>
              <w:spacing w:after="0" w:line="276" w:lineRule="auto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713C8D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_________________________ </w:t>
            </w:r>
            <w:r w:rsidR="00492387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______________</w:t>
            </w:r>
          </w:p>
          <w:p w14:paraId="6AD352D9" w14:textId="77777777" w:rsidR="00B249CB" w:rsidRPr="00713C8D" w:rsidRDefault="00B249CB" w:rsidP="00D35BEB">
            <w:pPr>
              <w:spacing w:after="0" w:line="276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79F2B9E" w14:textId="0762BD95" w:rsidR="00D12FB0" w:rsidRPr="00C93CB5" w:rsidRDefault="00D12FB0" w:rsidP="00165E29">
      <w:pPr>
        <w:spacing w:after="0" w:line="252" w:lineRule="auto"/>
        <w:ind w:right="-284"/>
        <w:jc w:val="right"/>
        <w:rPr>
          <w:rFonts w:ascii="Times New Roman" w:hAnsi="Times New Roman"/>
          <w:b/>
          <w:sz w:val="20"/>
          <w:szCs w:val="20"/>
        </w:rPr>
      </w:pPr>
    </w:p>
    <w:sectPr w:rsidR="00D12FB0" w:rsidRPr="00C93CB5" w:rsidSect="008635FC">
      <w:headerReference w:type="default" r:id="rId13"/>
      <w:footerReference w:type="default" r:id="rId14"/>
      <w:footerReference w:type="first" r:id="rId15"/>
      <w:pgSz w:w="11906" w:h="16838"/>
      <w:pgMar w:top="851" w:right="850" w:bottom="851" w:left="1418" w:header="426" w:footer="1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735D9" w14:textId="77777777" w:rsidR="00274781" w:rsidRDefault="00274781" w:rsidP="00E549CB">
      <w:pPr>
        <w:spacing w:after="0" w:line="240" w:lineRule="auto"/>
      </w:pPr>
      <w:r>
        <w:separator/>
      </w:r>
    </w:p>
  </w:endnote>
  <w:endnote w:type="continuationSeparator" w:id="0">
    <w:p w14:paraId="20FB2742" w14:textId="77777777" w:rsidR="00274781" w:rsidRDefault="00274781" w:rsidP="00E549CB">
      <w:pPr>
        <w:spacing w:after="0" w:line="240" w:lineRule="auto"/>
      </w:pPr>
      <w:r>
        <w:continuationSeparator/>
      </w:r>
    </w:p>
  </w:endnote>
  <w:endnote w:type="continuationNotice" w:id="1">
    <w:p w14:paraId="3A48E4D1" w14:textId="77777777" w:rsidR="00274781" w:rsidRDefault="00274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742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89FC9" w14:textId="6B5C1CB7" w:rsidR="00D35BEB" w:rsidRDefault="00D35BEB" w:rsidP="0033627F">
            <w:pPr>
              <w:pStyle w:val="af1"/>
              <w:ind w:firstLine="0"/>
              <w:jc w:val="center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238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permStart w:id="817385111" w:edGrp="everyone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2387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  <w:permEnd w:id="817385111" w:displacedByCustomXml="next"/>
        </w:sdtContent>
      </w:sdt>
    </w:sdtContent>
  </w:sdt>
  <w:p w14:paraId="0A638D91" w14:textId="55FC4A88" w:rsidR="00D35BEB" w:rsidRPr="00E549CB" w:rsidRDefault="00D35BEB" w:rsidP="004E51B6">
    <w:pPr>
      <w:pStyle w:val="af1"/>
      <w:ind w:left="-567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48DF" w14:textId="77777777" w:rsidR="00D35BEB" w:rsidRPr="00E549CB" w:rsidRDefault="00D35BEB" w:rsidP="00AE4989">
    <w:pPr>
      <w:pStyle w:val="af1"/>
      <w:ind w:left="-567" w:firstLine="0"/>
    </w:pPr>
    <w:r>
      <w:rPr>
        <w:sz w:val="22"/>
        <w:szCs w:val="22"/>
      </w:rPr>
      <w:t>Подрядчик</w:t>
    </w:r>
    <w:r w:rsidRPr="0070061E">
      <w:rPr>
        <w:sz w:val="22"/>
        <w:szCs w:val="22"/>
      </w:rPr>
      <w:t xml:space="preserve">:                                                                </w:t>
    </w:r>
    <w:r>
      <w:rPr>
        <w:sz w:val="22"/>
        <w:szCs w:val="22"/>
      </w:rPr>
      <w:t xml:space="preserve">              Заказчик</w:t>
    </w:r>
    <w:r w:rsidRPr="0070061E">
      <w:rPr>
        <w:sz w:val="22"/>
        <w:szCs w:val="22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5AD90" w14:textId="77777777" w:rsidR="00274781" w:rsidRDefault="00274781" w:rsidP="00E549CB">
      <w:pPr>
        <w:spacing w:after="0" w:line="240" w:lineRule="auto"/>
      </w:pPr>
      <w:r>
        <w:separator/>
      </w:r>
    </w:p>
  </w:footnote>
  <w:footnote w:type="continuationSeparator" w:id="0">
    <w:p w14:paraId="03355AFB" w14:textId="77777777" w:rsidR="00274781" w:rsidRDefault="00274781" w:rsidP="00E549CB">
      <w:pPr>
        <w:spacing w:after="0" w:line="240" w:lineRule="auto"/>
      </w:pPr>
      <w:r>
        <w:continuationSeparator/>
      </w:r>
    </w:p>
  </w:footnote>
  <w:footnote w:type="continuationNotice" w:id="1">
    <w:p w14:paraId="7FC8BFEA" w14:textId="77777777" w:rsidR="00274781" w:rsidRDefault="00274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E88E" w14:textId="5B566D72" w:rsidR="00D35BEB" w:rsidRPr="0033627F" w:rsidRDefault="00D35BEB" w:rsidP="00E549CB">
    <w:pPr>
      <w:pStyle w:val="af"/>
      <w:ind w:left="-567" w:firstLine="0"/>
      <w:jc w:val="center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42FE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542B3"/>
    <w:multiLevelType w:val="hybridMultilevel"/>
    <w:tmpl w:val="FD78AFCC"/>
    <w:lvl w:ilvl="0" w:tplc="3E40B1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75935"/>
    <w:multiLevelType w:val="hybridMultilevel"/>
    <w:tmpl w:val="6720A1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C53DD7"/>
    <w:multiLevelType w:val="multilevel"/>
    <w:tmpl w:val="F1922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110111F2"/>
    <w:multiLevelType w:val="multilevel"/>
    <w:tmpl w:val="6B4A68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0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8E1417"/>
    <w:multiLevelType w:val="hybridMultilevel"/>
    <w:tmpl w:val="CABAF512"/>
    <w:lvl w:ilvl="0" w:tplc="391441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D1E"/>
    <w:multiLevelType w:val="multilevel"/>
    <w:tmpl w:val="317A73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B8638C"/>
    <w:multiLevelType w:val="multilevel"/>
    <w:tmpl w:val="CEEA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1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2632BA4"/>
    <w:multiLevelType w:val="multilevel"/>
    <w:tmpl w:val="625CF200"/>
    <w:name w:val="zzmpPrivateMAS||PrivateMASch|3|3|1|5|0|41||2|0|33||1|0|49||1|0|32||1|0|32||1|0|32||1|0|32||1|0|32||1|0|32||"/>
    <w:lvl w:ilvl="0">
      <w:start w:val="1"/>
      <w:numFmt w:val="none"/>
      <w:lvlRestart w:val="0"/>
      <w:pStyle w:val="PrivateMAdL1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PrivateMA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PrivateMA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upperLetter"/>
      <w:pStyle w:val="PrivateMA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upperRoman"/>
      <w:pStyle w:val="PrivateMA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5">
      <w:start w:val="27"/>
      <w:numFmt w:val="lowerLetter"/>
      <w:pStyle w:val="PrivateMA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pStyle w:val="PrivateMA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</w:abstractNum>
  <w:abstractNum w:abstractNumId="9" w15:restartNumberingAfterBreak="0">
    <w:nsid w:val="3D1641AE"/>
    <w:multiLevelType w:val="hybridMultilevel"/>
    <w:tmpl w:val="99FE4A08"/>
    <w:lvl w:ilvl="0" w:tplc="8F5E884E">
      <w:start w:val="1"/>
      <w:numFmt w:val="bullet"/>
      <w:pStyle w:val="a0"/>
      <w:lvlText w:val=""/>
      <w:lvlJc w:val="left"/>
      <w:pPr>
        <w:tabs>
          <w:tab w:val="num" w:pos="1020"/>
        </w:tabs>
        <w:ind w:left="737" w:hanging="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AF3266"/>
    <w:multiLevelType w:val="multilevel"/>
    <w:tmpl w:val="5400D468"/>
    <w:lvl w:ilvl="0">
      <w:start w:val="1"/>
      <w:numFmt w:val="decimal"/>
      <w:pStyle w:val="-1"/>
      <w:suff w:val="space"/>
      <w:lvlText w:val="Статья %1"/>
      <w:lvlJc w:val="left"/>
      <w:pPr>
        <w:ind w:left="4962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"/>
      <w:suff w:val="space"/>
      <w:lvlText w:val="%1.%2."/>
      <w:lvlJc w:val="left"/>
      <w:pPr>
        <w:ind w:left="127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-0"/>
      <w:suff w:val="space"/>
      <w:lvlText w:val="%1.%2.%3."/>
      <w:lvlJc w:val="left"/>
      <w:pPr>
        <w:ind w:left="283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-2"/>
      <w:suff w:val="space"/>
      <w:lvlText w:val="%1.%2.%3.%4."/>
      <w:lvlJc w:val="left"/>
      <w:pPr>
        <w:ind w:left="4395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-3"/>
      <w:suff w:val="space"/>
      <w:lvlText w:val="%1.%2.%3.%4.%5."/>
      <w:lvlJc w:val="left"/>
      <w:pPr>
        <w:ind w:left="1844" w:firstLine="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56647372"/>
    <w:multiLevelType w:val="multilevel"/>
    <w:tmpl w:val="802A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F76CA3"/>
    <w:multiLevelType w:val="hybridMultilevel"/>
    <w:tmpl w:val="F8C42A90"/>
    <w:lvl w:ilvl="0" w:tplc="FFBECA4C">
      <w:start w:val="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F5051E"/>
    <w:multiLevelType w:val="hybridMultilevel"/>
    <w:tmpl w:val="0B8E8804"/>
    <w:lvl w:ilvl="0" w:tplc="3E40B1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211CD1"/>
    <w:multiLevelType w:val="hybridMultilevel"/>
    <w:tmpl w:val="ECC60426"/>
    <w:lvl w:ilvl="0" w:tplc="362C805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D925638"/>
    <w:multiLevelType w:val="multilevel"/>
    <w:tmpl w:val="CDA23720"/>
    <w:lvl w:ilvl="0">
      <w:start w:val="1"/>
      <w:numFmt w:val="decimal"/>
      <w:lvlRestart w:val="0"/>
      <w:pStyle w:val="PrivateMABL1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/>
        <w:b/>
        <w:i w:val="0"/>
        <w:caps w:val="0"/>
        <w:color w:val="auto"/>
        <w:sz w:val="22"/>
        <w:u w:val="none"/>
      </w:rPr>
    </w:lvl>
    <w:lvl w:ilvl="1">
      <w:start w:val="1"/>
      <w:numFmt w:val="decimal"/>
      <w:pStyle w:val="PrivateMA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/>
        <w:b w:val="0"/>
        <w:i w:val="0"/>
        <w:caps w:val="0"/>
        <w:color w:val="FF0000"/>
        <w:sz w:val="22"/>
        <w:u w:val="none"/>
      </w:rPr>
    </w:lvl>
    <w:lvl w:ilvl="2">
      <w:start w:val="1"/>
      <w:numFmt w:val="lowerLetter"/>
      <w:pStyle w:val="PrivateMA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PrivateMA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upperLetter"/>
      <w:pStyle w:val="PrivateMA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upperRoman"/>
      <w:pStyle w:val="PrivateMA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6">
      <w:start w:val="27"/>
      <w:numFmt w:val="lowerLetter"/>
      <w:pStyle w:val="PrivateMA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pStyle w:val="PrivateMA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none"/>
      <w:lvlRestart w:val="0"/>
      <w:pStyle w:val="PrivateMABL9"/>
      <w:lvlText w:val="[%1.%2"/>
      <w:lvlJc w:val="left"/>
      <w:pPr>
        <w:tabs>
          <w:tab w:val="num" w:pos="648"/>
        </w:tabs>
        <w:ind w:left="0" w:hanging="72"/>
      </w:pPr>
      <w:rPr>
        <w:rFonts w:ascii="Times New Roman" w:hAnsi="Times New Roman"/>
        <w:b w:val="0"/>
        <w:i w:val="0"/>
        <w:caps w:val="0"/>
        <w:color w:val="auto"/>
        <w:sz w:val="22"/>
        <w:u w:val="none"/>
      </w:rPr>
    </w:lvl>
  </w:abstractNum>
  <w:abstractNum w:abstractNumId="16" w15:restartNumberingAfterBreak="0">
    <w:nsid w:val="71DE147D"/>
    <w:multiLevelType w:val="hybridMultilevel"/>
    <w:tmpl w:val="1C8C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201"/>
    <w:multiLevelType w:val="hybridMultilevel"/>
    <w:tmpl w:val="3E9EB2EE"/>
    <w:lvl w:ilvl="0" w:tplc="768EC5D6">
      <w:start w:val="1"/>
      <w:numFmt w:val="bullet"/>
      <w:pStyle w:val="a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2F4C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C0A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24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83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22D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20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BC9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A8A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B6657"/>
    <w:multiLevelType w:val="hybridMultilevel"/>
    <w:tmpl w:val="5D9C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06C9"/>
    <w:multiLevelType w:val="multilevel"/>
    <w:tmpl w:val="955EBB30"/>
    <w:lvl w:ilvl="0">
      <w:start w:val="1"/>
      <w:numFmt w:val="decimal"/>
      <w:pStyle w:val="1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7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5"/>
  </w:num>
  <w:num w:numId="18">
    <w:abstractNumId w:val="2"/>
  </w:num>
  <w:num w:numId="19">
    <w:abstractNumId w:val="12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A0"/>
    <w:rsid w:val="00002541"/>
    <w:rsid w:val="00002C57"/>
    <w:rsid w:val="00003984"/>
    <w:rsid w:val="00005A85"/>
    <w:rsid w:val="00010529"/>
    <w:rsid w:val="00010BF2"/>
    <w:rsid w:val="0001382F"/>
    <w:rsid w:val="00013FDF"/>
    <w:rsid w:val="00014338"/>
    <w:rsid w:val="00016D4C"/>
    <w:rsid w:val="00021093"/>
    <w:rsid w:val="000238A1"/>
    <w:rsid w:val="00026232"/>
    <w:rsid w:val="00026521"/>
    <w:rsid w:val="00026CAF"/>
    <w:rsid w:val="00027DDD"/>
    <w:rsid w:val="0003299A"/>
    <w:rsid w:val="00036098"/>
    <w:rsid w:val="00036DAD"/>
    <w:rsid w:val="00037666"/>
    <w:rsid w:val="000408C6"/>
    <w:rsid w:val="00042B30"/>
    <w:rsid w:val="00043181"/>
    <w:rsid w:val="00046E71"/>
    <w:rsid w:val="00047149"/>
    <w:rsid w:val="00047CC4"/>
    <w:rsid w:val="00050D70"/>
    <w:rsid w:val="00053BDA"/>
    <w:rsid w:val="000560D5"/>
    <w:rsid w:val="00063799"/>
    <w:rsid w:val="0006435B"/>
    <w:rsid w:val="00065688"/>
    <w:rsid w:val="00066125"/>
    <w:rsid w:val="00070565"/>
    <w:rsid w:val="00070D61"/>
    <w:rsid w:val="00071074"/>
    <w:rsid w:val="00071381"/>
    <w:rsid w:val="0007162D"/>
    <w:rsid w:val="0007431E"/>
    <w:rsid w:val="00076DF2"/>
    <w:rsid w:val="00077323"/>
    <w:rsid w:val="000774D0"/>
    <w:rsid w:val="00080040"/>
    <w:rsid w:val="0008060A"/>
    <w:rsid w:val="000836AE"/>
    <w:rsid w:val="00083A51"/>
    <w:rsid w:val="00085B00"/>
    <w:rsid w:val="00092B15"/>
    <w:rsid w:val="00092CB5"/>
    <w:rsid w:val="00093877"/>
    <w:rsid w:val="00093B74"/>
    <w:rsid w:val="00094617"/>
    <w:rsid w:val="000A31D9"/>
    <w:rsid w:val="000A35BF"/>
    <w:rsid w:val="000A5C2B"/>
    <w:rsid w:val="000A6FB5"/>
    <w:rsid w:val="000A707B"/>
    <w:rsid w:val="000B1FBE"/>
    <w:rsid w:val="000B306E"/>
    <w:rsid w:val="000B42D1"/>
    <w:rsid w:val="000B4934"/>
    <w:rsid w:val="000B53F4"/>
    <w:rsid w:val="000B6029"/>
    <w:rsid w:val="000B6154"/>
    <w:rsid w:val="000B70B9"/>
    <w:rsid w:val="000C03F1"/>
    <w:rsid w:val="000C0DED"/>
    <w:rsid w:val="000C3977"/>
    <w:rsid w:val="000C7F4D"/>
    <w:rsid w:val="000D1891"/>
    <w:rsid w:val="000D350D"/>
    <w:rsid w:val="000D5B54"/>
    <w:rsid w:val="000E10E9"/>
    <w:rsid w:val="000E1620"/>
    <w:rsid w:val="000E26ED"/>
    <w:rsid w:val="000E2851"/>
    <w:rsid w:val="000E3D13"/>
    <w:rsid w:val="000E40F4"/>
    <w:rsid w:val="000E52D5"/>
    <w:rsid w:val="000F1090"/>
    <w:rsid w:val="000F15EB"/>
    <w:rsid w:val="000F2495"/>
    <w:rsid w:val="000F27ED"/>
    <w:rsid w:val="000F43E5"/>
    <w:rsid w:val="000F7B37"/>
    <w:rsid w:val="001004E8"/>
    <w:rsid w:val="0010190B"/>
    <w:rsid w:val="00101EC8"/>
    <w:rsid w:val="00102049"/>
    <w:rsid w:val="001038D3"/>
    <w:rsid w:val="00110E94"/>
    <w:rsid w:val="0011179F"/>
    <w:rsid w:val="00115116"/>
    <w:rsid w:val="00115A20"/>
    <w:rsid w:val="001164FB"/>
    <w:rsid w:val="00117703"/>
    <w:rsid w:val="00117DDD"/>
    <w:rsid w:val="0012138E"/>
    <w:rsid w:val="00121861"/>
    <w:rsid w:val="0012266B"/>
    <w:rsid w:val="00124C09"/>
    <w:rsid w:val="00125FCC"/>
    <w:rsid w:val="00131425"/>
    <w:rsid w:val="001319F6"/>
    <w:rsid w:val="00131C81"/>
    <w:rsid w:val="0013399F"/>
    <w:rsid w:val="00134641"/>
    <w:rsid w:val="0013548B"/>
    <w:rsid w:val="001357C2"/>
    <w:rsid w:val="001360B7"/>
    <w:rsid w:val="0013652E"/>
    <w:rsid w:val="00140667"/>
    <w:rsid w:val="00142633"/>
    <w:rsid w:val="00146AC3"/>
    <w:rsid w:val="00150A5B"/>
    <w:rsid w:val="00150ACC"/>
    <w:rsid w:val="00150D85"/>
    <w:rsid w:val="001514D5"/>
    <w:rsid w:val="001517A9"/>
    <w:rsid w:val="00153640"/>
    <w:rsid w:val="00155898"/>
    <w:rsid w:val="00162F99"/>
    <w:rsid w:val="00165A28"/>
    <w:rsid w:val="00165E29"/>
    <w:rsid w:val="00166FB8"/>
    <w:rsid w:val="00167694"/>
    <w:rsid w:val="00170D18"/>
    <w:rsid w:val="00172C5E"/>
    <w:rsid w:val="001730F2"/>
    <w:rsid w:val="00174BF9"/>
    <w:rsid w:val="00174E09"/>
    <w:rsid w:val="00182996"/>
    <w:rsid w:val="00182B5C"/>
    <w:rsid w:val="00183819"/>
    <w:rsid w:val="00185A72"/>
    <w:rsid w:val="00190A29"/>
    <w:rsid w:val="00192AC6"/>
    <w:rsid w:val="0019312C"/>
    <w:rsid w:val="0019402D"/>
    <w:rsid w:val="0019770D"/>
    <w:rsid w:val="001A0687"/>
    <w:rsid w:val="001A3EE6"/>
    <w:rsid w:val="001A4F9F"/>
    <w:rsid w:val="001B06E3"/>
    <w:rsid w:val="001B7D62"/>
    <w:rsid w:val="001C0209"/>
    <w:rsid w:val="001C1304"/>
    <w:rsid w:val="001C1917"/>
    <w:rsid w:val="001C2182"/>
    <w:rsid w:val="001C3747"/>
    <w:rsid w:val="001C3FCC"/>
    <w:rsid w:val="001C5FF7"/>
    <w:rsid w:val="001C757A"/>
    <w:rsid w:val="001D010A"/>
    <w:rsid w:val="001D0A10"/>
    <w:rsid w:val="001D0D41"/>
    <w:rsid w:val="001D16CF"/>
    <w:rsid w:val="001D16FB"/>
    <w:rsid w:val="001D5061"/>
    <w:rsid w:val="001D5107"/>
    <w:rsid w:val="001D5A96"/>
    <w:rsid w:val="001E280C"/>
    <w:rsid w:val="001E3EB1"/>
    <w:rsid w:val="001E48DE"/>
    <w:rsid w:val="001F15A4"/>
    <w:rsid w:val="001F1CE3"/>
    <w:rsid w:val="001F2DB2"/>
    <w:rsid w:val="001F4572"/>
    <w:rsid w:val="001F5584"/>
    <w:rsid w:val="001F57A0"/>
    <w:rsid w:val="001F5C37"/>
    <w:rsid w:val="001F6479"/>
    <w:rsid w:val="00200744"/>
    <w:rsid w:val="00200ADA"/>
    <w:rsid w:val="00202565"/>
    <w:rsid w:val="00210D35"/>
    <w:rsid w:val="002119EA"/>
    <w:rsid w:val="002123FB"/>
    <w:rsid w:val="00214188"/>
    <w:rsid w:val="00215B4B"/>
    <w:rsid w:val="00216748"/>
    <w:rsid w:val="0021734C"/>
    <w:rsid w:val="00217E77"/>
    <w:rsid w:val="00220E81"/>
    <w:rsid w:val="00221C6B"/>
    <w:rsid w:val="00221C8B"/>
    <w:rsid w:val="00222454"/>
    <w:rsid w:val="0022295C"/>
    <w:rsid w:val="00225A35"/>
    <w:rsid w:val="0022716B"/>
    <w:rsid w:val="00227AA0"/>
    <w:rsid w:val="00230707"/>
    <w:rsid w:val="002336E9"/>
    <w:rsid w:val="00235731"/>
    <w:rsid w:val="0024151D"/>
    <w:rsid w:val="00242A4D"/>
    <w:rsid w:val="00242A77"/>
    <w:rsid w:val="00242F85"/>
    <w:rsid w:val="002435CB"/>
    <w:rsid w:val="00244246"/>
    <w:rsid w:val="002472D4"/>
    <w:rsid w:val="002506D2"/>
    <w:rsid w:val="00251815"/>
    <w:rsid w:val="00252CB9"/>
    <w:rsid w:val="0025423A"/>
    <w:rsid w:val="00254CE9"/>
    <w:rsid w:val="00260A03"/>
    <w:rsid w:val="00260BE4"/>
    <w:rsid w:val="00261C50"/>
    <w:rsid w:val="00262291"/>
    <w:rsid w:val="002634AD"/>
    <w:rsid w:val="00264871"/>
    <w:rsid w:val="002666BD"/>
    <w:rsid w:val="00266863"/>
    <w:rsid w:val="002670EA"/>
    <w:rsid w:val="00267377"/>
    <w:rsid w:val="00270F6E"/>
    <w:rsid w:val="00274605"/>
    <w:rsid w:val="00274781"/>
    <w:rsid w:val="00283D43"/>
    <w:rsid w:val="0028535C"/>
    <w:rsid w:val="0028691D"/>
    <w:rsid w:val="002876FA"/>
    <w:rsid w:val="002904D9"/>
    <w:rsid w:val="00290694"/>
    <w:rsid w:val="002910EF"/>
    <w:rsid w:val="00291F25"/>
    <w:rsid w:val="00292180"/>
    <w:rsid w:val="0029351F"/>
    <w:rsid w:val="00296B2B"/>
    <w:rsid w:val="00296F36"/>
    <w:rsid w:val="002A09D7"/>
    <w:rsid w:val="002A10D2"/>
    <w:rsid w:val="002A11D6"/>
    <w:rsid w:val="002A2062"/>
    <w:rsid w:val="002A46F1"/>
    <w:rsid w:val="002A557A"/>
    <w:rsid w:val="002A5595"/>
    <w:rsid w:val="002B08E6"/>
    <w:rsid w:val="002B46E7"/>
    <w:rsid w:val="002B628F"/>
    <w:rsid w:val="002B6BEE"/>
    <w:rsid w:val="002B7167"/>
    <w:rsid w:val="002C1221"/>
    <w:rsid w:val="002C1A44"/>
    <w:rsid w:val="002C494C"/>
    <w:rsid w:val="002C4A1D"/>
    <w:rsid w:val="002C6219"/>
    <w:rsid w:val="002D11AA"/>
    <w:rsid w:val="002D3602"/>
    <w:rsid w:val="002D3987"/>
    <w:rsid w:val="002D42ED"/>
    <w:rsid w:val="002D7AE3"/>
    <w:rsid w:val="002D7E50"/>
    <w:rsid w:val="002E0D40"/>
    <w:rsid w:val="002E10DE"/>
    <w:rsid w:val="002E5416"/>
    <w:rsid w:val="002F03D6"/>
    <w:rsid w:val="002F1388"/>
    <w:rsid w:val="002F1E11"/>
    <w:rsid w:val="002F37BF"/>
    <w:rsid w:val="002F5EB7"/>
    <w:rsid w:val="002F66B9"/>
    <w:rsid w:val="003000F4"/>
    <w:rsid w:val="00300EBD"/>
    <w:rsid w:val="00302836"/>
    <w:rsid w:val="0030302F"/>
    <w:rsid w:val="00303C52"/>
    <w:rsid w:val="00303E09"/>
    <w:rsid w:val="00305D1F"/>
    <w:rsid w:val="00306BB7"/>
    <w:rsid w:val="00306BF1"/>
    <w:rsid w:val="00306D45"/>
    <w:rsid w:val="00307021"/>
    <w:rsid w:val="003116F1"/>
    <w:rsid w:val="00314608"/>
    <w:rsid w:val="00314A9C"/>
    <w:rsid w:val="0031515A"/>
    <w:rsid w:val="003164BB"/>
    <w:rsid w:val="00320837"/>
    <w:rsid w:val="00320CCC"/>
    <w:rsid w:val="00322B47"/>
    <w:rsid w:val="00323F78"/>
    <w:rsid w:val="003258C3"/>
    <w:rsid w:val="00325D1A"/>
    <w:rsid w:val="00325F88"/>
    <w:rsid w:val="00326401"/>
    <w:rsid w:val="003303BB"/>
    <w:rsid w:val="00330A17"/>
    <w:rsid w:val="00331648"/>
    <w:rsid w:val="0033240A"/>
    <w:rsid w:val="0033290E"/>
    <w:rsid w:val="0033344D"/>
    <w:rsid w:val="0033495F"/>
    <w:rsid w:val="0033627F"/>
    <w:rsid w:val="003418FD"/>
    <w:rsid w:val="00343B56"/>
    <w:rsid w:val="003444E9"/>
    <w:rsid w:val="00352091"/>
    <w:rsid w:val="00360CC1"/>
    <w:rsid w:val="003627B0"/>
    <w:rsid w:val="00364006"/>
    <w:rsid w:val="003641C9"/>
    <w:rsid w:val="003656AE"/>
    <w:rsid w:val="0036644B"/>
    <w:rsid w:val="00366FEA"/>
    <w:rsid w:val="00371B17"/>
    <w:rsid w:val="00372747"/>
    <w:rsid w:val="003729C1"/>
    <w:rsid w:val="00373DDA"/>
    <w:rsid w:val="003760AD"/>
    <w:rsid w:val="00381509"/>
    <w:rsid w:val="00382A75"/>
    <w:rsid w:val="00382CFF"/>
    <w:rsid w:val="0038327F"/>
    <w:rsid w:val="00385BE3"/>
    <w:rsid w:val="00387263"/>
    <w:rsid w:val="00391347"/>
    <w:rsid w:val="00391EC4"/>
    <w:rsid w:val="00392B0C"/>
    <w:rsid w:val="00393FC2"/>
    <w:rsid w:val="003964A5"/>
    <w:rsid w:val="003A0B72"/>
    <w:rsid w:val="003A17BB"/>
    <w:rsid w:val="003A1C5E"/>
    <w:rsid w:val="003B08E1"/>
    <w:rsid w:val="003B1B87"/>
    <w:rsid w:val="003B28B5"/>
    <w:rsid w:val="003B415B"/>
    <w:rsid w:val="003C007D"/>
    <w:rsid w:val="003C1778"/>
    <w:rsid w:val="003C241F"/>
    <w:rsid w:val="003C7257"/>
    <w:rsid w:val="003C7AB8"/>
    <w:rsid w:val="003D2AAF"/>
    <w:rsid w:val="003D4913"/>
    <w:rsid w:val="003E05DF"/>
    <w:rsid w:val="003E068A"/>
    <w:rsid w:val="003E32BF"/>
    <w:rsid w:val="003E51CB"/>
    <w:rsid w:val="003F1ECD"/>
    <w:rsid w:val="003F38A0"/>
    <w:rsid w:val="003F54CE"/>
    <w:rsid w:val="003F6CAD"/>
    <w:rsid w:val="003F733D"/>
    <w:rsid w:val="003F7F8A"/>
    <w:rsid w:val="00402F3E"/>
    <w:rsid w:val="004032EF"/>
    <w:rsid w:val="00404478"/>
    <w:rsid w:val="0040506B"/>
    <w:rsid w:val="004061C9"/>
    <w:rsid w:val="00412049"/>
    <w:rsid w:val="0041342C"/>
    <w:rsid w:val="00414DDE"/>
    <w:rsid w:val="004163C0"/>
    <w:rsid w:val="00416EF1"/>
    <w:rsid w:val="004170B6"/>
    <w:rsid w:val="004178BD"/>
    <w:rsid w:val="00420EFB"/>
    <w:rsid w:val="00423639"/>
    <w:rsid w:val="00423684"/>
    <w:rsid w:val="00423739"/>
    <w:rsid w:val="00425249"/>
    <w:rsid w:val="004260AF"/>
    <w:rsid w:val="00431500"/>
    <w:rsid w:val="004329FF"/>
    <w:rsid w:val="004354E4"/>
    <w:rsid w:val="00436A00"/>
    <w:rsid w:val="00436FD0"/>
    <w:rsid w:val="004410B2"/>
    <w:rsid w:val="004415D4"/>
    <w:rsid w:val="00442033"/>
    <w:rsid w:val="004438E0"/>
    <w:rsid w:val="004452ED"/>
    <w:rsid w:val="004477C5"/>
    <w:rsid w:val="00451A25"/>
    <w:rsid w:val="004535CE"/>
    <w:rsid w:val="004566AF"/>
    <w:rsid w:val="0045777B"/>
    <w:rsid w:val="0046033C"/>
    <w:rsid w:val="00461E1F"/>
    <w:rsid w:val="00463C3A"/>
    <w:rsid w:val="00470590"/>
    <w:rsid w:val="0047286D"/>
    <w:rsid w:val="00474E55"/>
    <w:rsid w:val="004768B4"/>
    <w:rsid w:val="004770B1"/>
    <w:rsid w:val="00477EB2"/>
    <w:rsid w:val="004850FE"/>
    <w:rsid w:val="00492387"/>
    <w:rsid w:val="004926C4"/>
    <w:rsid w:val="0049305D"/>
    <w:rsid w:val="004935CB"/>
    <w:rsid w:val="004942C0"/>
    <w:rsid w:val="00494BD1"/>
    <w:rsid w:val="00494CB4"/>
    <w:rsid w:val="00496B79"/>
    <w:rsid w:val="004A0637"/>
    <w:rsid w:val="004A0BAE"/>
    <w:rsid w:val="004A109D"/>
    <w:rsid w:val="004A2BCD"/>
    <w:rsid w:val="004A46F3"/>
    <w:rsid w:val="004A554C"/>
    <w:rsid w:val="004A614D"/>
    <w:rsid w:val="004A700B"/>
    <w:rsid w:val="004B0DC0"/>
    <w:rsid w:val="004B71CF"/>
    <w:rsid w:val="004C1FE6"/>
    <w:rsid w:val="004C36F7"/>
    <w:rsid w:val="004C65E5"/>
    <w:rsid w:val="004D09B7"/>
    <w:rsid w:val="004D0E54"/>
    <w:rsid w:val="004D740F"/>
    <w:rsid w:val="004E03A6"/>
    <w:rsid w:val="004E0AB6"/>
    <w:rsid w:val="004E39F9"/>
    <w:rsid w:val="004E51B6"/>
    <w:rsid w:val="004E5EBB"/>
    <w:rsid w:val="004E61A7"/>
    <w:rsid w:val="004F146C"/>
    <w:rsid w:val="004F15C8"/>
    <w:rsid w:val="004F382D"/>
    <w:rsid w:val="004F4F11"/>
    <w:rsid w:val="005016D1"/>
    <w:rsid w:val="005029E0"/>
    <w:rsid w:val="00502FD4"/>
    <w:rsid w:val="0050459B"/>
    <w:rsid w:val="00505C92"/>
    <w:rsid w:val="00506A2A"/>
    <w:rsid w:val="00507876"/>
    <w:rsid w:val="00512740"/>
    <w:rsid w:val="00512E13"/>
    <w:rsid w:val="0051700C"/>
    <w:rsid w:val="00517594"/>
    <w:rsid w:val="00517BA6"/>
    <w:rsid w:val="005204CE"/>
    <w:rsid w:val="005207E0"/>
    <w:rsid w:val="0052296E"/>
    <w:rsid w:val="00523C20"/>
    <w:rsid w:val="005243DF"/>
    <w:rsid w:val="00525CD1"/>
    <w:rsid w:val="00526EC8"/>
    <w:rsid w:val="00527BF5"/>
    <w:rsid w:val="00527C13"/>
    <w:rsid w:val="00531325"/>
    <w:rsid w:val="00531F96"/>
    <w:rsid w:val="0053353B"/>
    <w:rsid w:val="00533BDB"/>
    <w:rsid w:val="005348CE"/>
    <w:rsid w:val="005348EA"/>
    <w:rsid w:val="00540171"/>
    <w:rsid w:val="00541CB6"/>
    <w:rsid w:val="005431D2"/>
    <w:rsid w:val="005460AD"/>
    <w:rsid w:val="005466E1"/>
    <w:rsid w:val="00547C30"/>
    <w:rsid w:val="00553F37"/>
    <w:rsid w:val="005545E5"/>
    <w:rsid w:val="0055551B"/>
    <w:rsid w:val="00555EEA"/>
    <w:rsid w:val="005603AF"/>
    <w:rsid w:val="00560BBE"/>
    <w:rsid w:val="0056275B"/>
    <w:rsid w:val="00562F91"/>
    <w:rsid w:val="00563616"/>
    <w:rsid w:val="00563701"/>
    <w:rsid w:val="00564E8E"/>
    <w:rsid w:val="00565636"/>
    <w:rsid w:val="00572E80"/>
    <w:rsid w:val="005732C0"/>
    <w:rsid w:val="00574235"/>
    <w:rsid w:val="005756DC"/>
    <w:rsid w:val="0057680D"/>
    <w:rsid w:val="005773FA"/>
    <w:rsid w:val="005806C4"/>
    <w:rsid w:val="005820D8"/>
    <w:rsid w:val="00582E13"/>
    <w:rsid w:val="00583762"/>
    <w:rsid w:val="00584D53"/>
    <w:rsid w:val="00585953"/>
    <w:rsid w:val="00586CA1"/>
    <w:rsid w:val="0058717C"/>
    <w:rsid w:val="0058723A"/>
    <w:rsid w:val="0059021E"/>
    <w:rsid w:val="00591C8E"/>
    <w:rsid w:val="00592631"/>
    <w:rsid w:val="005936B4"/>
    <w:rsid w:val="00596218"/>
    <w:rsid w:val="005977BB"/>
    <w:rsid w:val="005A518C"/>
    <w:rsid w:val="005A5CB6"/>
    <w:rsid w:val="005A6EB2"/>
    <w:rsid w:val="005B0E0E"/>
    <w:rsid w:val="005B37DA"/>
    <w:rsid w:val="005B4922"/>
    <w:rsid w:val="005B5555"/>
    <w:rsid w:val="005B7653"/>
    <w:rsid w:val="005B7C2A"/>
    <w:rsid w:val="005C1E48"/>
    <w:rsid w:val="005C1FCB"/>
    <w:rsid w:val="005C20D9"/>
    <w:rsid w:val="005C2F1D"/>
    <w:rsid w:val="005C32C5"/>
    <w:rsid w:val="005C370A"/>
    <w:rsid w:val="005C3BD5"/>
    <w:rsid w:val="005C3C12"/>
    <w:rsid w:val="005C42F8"/>
    <w:rsid w:val="005C49AA"/>
    <w:rsid w:val="005C6EA3"/>
    <w:rsid w:val="005D00FA"/>
    <w:rsid w:val="005D02D4"/>
    <w:rsid w:val="005D2228"/>
    <w:rsid w:val="005D5978"/>
    <w:rsid w:val="005E0993"/>
    <w:rsid w:val="005E315A"/>
    <w:rsid w:val="005E4A3C"/>
    <w:rsid w:val="005E7065"/>
    <w:rsid w:val="005F2350"/>
    <w:rsid w:val="005F3177"/>
    <w:rsid w:val="005F54E2"/>
    <w:rsid w:val="005F5B6E"/>
    <w:rsid w:val="005F78A5"/>
    <w:rsid w:val="00600F3F"/>
    <w:rsid w:val="0060110C"/>
    <w:rsid w:val="00601129"/>
    <w:rsid w:val="00601DAC"/>
    <w:rsid w:val="006032FE"/>
    <w:rsid w:val="006050BA"/>
    <w:rsid w:val="00605A24"/>
    <w:rsid w:val="0060651A"/>
    <w:rsid w:val="00610E74"/>
    <w:rsid w:val="006134D2"/>
    <w:rsid w:val="0061402B"/>
    <w:rsid w:val="0061511C"/>
    <w:rsid w:val="006205AD"/>
    <w:rsid w:val="00621717"/>
    <w:rsid w:val="00621E2E"/>
    <w:rsid w:val="00622B62"/>
    <w:rsid w:val="00626721"/>
    <w:rsid w:val="006268FC"/>
    <w:rsid w:val="006308CE"/>
    <w:rsid w:val="00632092"/>
    <w:rsid w:val="00633246"/>
    <w:rsid w:val="0063343B"/>
    <w:rsid w:val="00633E4A"/>
    <w:rsid w:val="006353F2"/>
    <w:rsid w:val="00635BA9"/>
    <w:rsid w:val="006364AC"/>
    <w:rsid w:val="006406E1"/>
    <w:rsid w:val="0064214D"/>
    <w:rsid w:val="006421B4"/>
    <w:rsid w:val="00643244"/>
    <w:rsid w:val="00643839"/>
    <w:rsid w:val="006440EE"/>
    <w:rsid w:val="00644B73"/>
    <w:rsid w:val="006458D8"/>
    <w:rsid w:val="006470D1"/>
    <w:rsid w:val="006506DC"/>
    <w:rsid w:val="0065162B"/>
    <w:rsid w:val="00651B36"/>
    <w:rsid w:val="00651C70"/>
    <w:rsid w:val="006521A8"/>
    <w:rsid w:val="00652B0E"/>
    <w:rsid w:val="00653126"/>
    <w:rsid w:val="00653B7E"/>
    <w:rsid w:val="0065440B"/>
    <w:rsid w:val="006571C1"/>
    <w:rsid w:val="00657EBF"/>
    <w:rsid w:val="00660753"/>
    <w:rsid w:val="00662265"/>
    <w:rsid w:val="00662C6F"/>
    <w:rsid w:val="006634CF"/>
    <w:rsid w:val="00664342"/>
    <w:rsid w:val="00664C24"/>
    <w:rsid w:val="00667C7B"/>
    <w:rsid w:val="00667ED9"/>
    <w:rsid w:val="00670D1A"/>
    <w:rsid w:val="00672223"/>
    <w:rsid w:val="00672312"/>
    <w:rsid w:val="00672A35"/>
    <w:rsid w:val="00673986"/>
    <w:rsid w:val="00674278"/>
    <w:rsid w:val="006747C1"/>
    <w:rsid w:val="00681D5E"/>
    <w:rsid w:val="0068290A"/>
    <w:rsid w:val="006842DE"/>
    <w:rsid w:val="00684E98"/>
    <w:rsid w:val="006859C2"/>
    <w:rsid w:val="00690A5D"/>
    <w:rsid w:val="00690B7B"/>
    <w:rsid w:val="00691CCD"/>
    <w:rsid w:val="00694945"/>
    <w:rsid w:val="00694CBC"/>
    <w:rsid w:val="0069544A"/>
    <w:rsid w:val="006958DD"/>
    <w:rsid w:val="00696775"/>
    <w:rsid w:val="00696B6B"/>
    <w:rsid w:val="00697189"/>
    <w:rsid w:val="006A0E68"/>
    <w:rsid w:val="006A0EBE"/>
    <w:rsid w:val="006A21DD"/>
    <w:rsid w:val="006A27C2"/>
    <w:rsid w:val="006A57FC"/>
    <w:rsid w:val="006A7766"/>
    <w:rsid w:val="006B11F4"/>
    <w:rsid w:val="006B132C"/>
    <w:rsid w:val="006B25FA"/>
    <w:rsid w:val="006B2D07"/>
    <w:rsid w:val="006B5B38"/>
    <w:rsid w:val="006B74AD"/>
    <w:rsid w:val="006C1A57"/>
    <w:rsid w:val="006C3D5D"/>
    <w:rsid w:val="006C5ECB"/>
    <w:rsid w:val="006C79C4"/>
    <w:rsid w:val="006D102D"/>
    <w:rsid w:val="006D2708"/>
    <w:rsid w:val="006D2988"/>
    <w:rsid w:val="006D3EF1"/>
    <w:rsid w:val="006D3FAC"/>
    <w:rsid w:val="006D47D9"/>
    <w:rsid w:val="006D559E"/>
    <w:rsid w:val="006D55B9"/>
    <w:rsid w:val="006D5D09"/>
    <w:rsid w:val="006D672F"/>
    <w:rsid w:val="006E0967"/>
    <w:rsid w:val="006E0AEF"/>
    <w:rsid w:val="006E0E66"/>
    <w:rsid w:val="006E2B73"/>
    <w:rsid w:val="006E3F5D"/>
    <w:rsid w:val="006E525C"/>
    <w:rsid w:val="006E6842"/>
    <w:rsid w:val="006F0093"/>
    <w:rsid w:val="006F212E"/>
    <w:rsid w:val="006F2329"/>
    <w:rsid w:val="006F3CE7"/>
    <w:rsid w:val="006F452A"/>
    <w:rsid w:val="006F4726"/>
    <w:rsid w:val="006F6D3D"/>
    <w:rsid w:val="0070061E"/>
    <w:rsid w:val="007007A2"/>
    <w:rsid w:val="00704A1C"/>
    <w:rsid w:val="00705A65"/>
    <w:rsid w:val="00707990"/>
    <w:rsid w:val="007102E8"/>
    <w:rsid w:val="00710EE4"/>
    <w:rsid w:val="00711419"/>
    <w:rsid w:val="00711AEC"/>
    <w:rsid w:val="00712934"/>
    <w:rsid w:val="00712C69"/>
    <w:rsid w:val="00713351"/>
    <w:rsid w:val="007134C7"/>
    <w:rsid w:val="00713C8D"/>
    <w:rsid w:val="007145B7"/>
    <w:rsid w:val="00715A68"/>
    <w:rsid w:val="00715EE4"/>
    <w:rsid w:val="0072235A"/>
    <w:rsid w:val="00723036"/>
    <w:rsid w:val="00725896"/>
    <w:rsid w:val="00730E7C"/>
    <w:rsid w:val="0073510F"/>
    <w:rsid w:val="00735736"/>
    <w:rsid w:val="0074252C"/>
    <w:rsid w:val="007440D1"/>
    <w:rsid w:val="00750095"/>
    <w:rsid w:val="007509DB"/>
    <w:rsid w:val="007519F5"/>
    <w:rsid w:val="00752683"/>
    <w:rsid w:val="0075323C"/>
    <w:rsid w:val="00754F4F"/>
    <w:rsid w:val="007550F9"/>
    <w:rsid w:val="00760067"/>
    <w:rsid w:val="007605A7"/>
    <w:rsid w:val="00763760"/>
    <w:rsid w:val="007641E3"/>
    <w:rsid w:val="007718F4"/>
    <w:rsid w:val="00774576"/>
    <w:rsid w:val="0077689A"/>
    <w:rsid w:val="00780DC1"/>
    <w:rsid w:val="00781CCF"/>
    <w:rsid w:val="007828D2"/>
    <w:rsid w:val="007849C6"/>
    <w:rsid w:val="007852FB"/>
    <w:rsid w:val="007874F7"/>
    <w:rsid w:val="0079070A"/>
    <w:rsid w:val="00791028"/>
    <w:rsid w:val="007929F9"/>
    <w:rsid w:val="007938C4"/>
    <w:rsid w:val="00794DC6"/>
    <w:rsid w:val="00795DF6"/>
    <w:rsid w:val="007968EF"/>
    <w:rsid w:val="00796952"/>
    <w:rsid w:val="007A459B"/>
    <w:rsid w:val="007A5093"/>
    <w:rsid w:val="007A5F30"/>
    <w:rsid w:val="007A6A01"/>
    <w:rsid w:val="007B1406"/>
    <w:rsid w:val="007B17B8"/>
    <w:rsid w:val="007B7AE2"/>
    <w:rsid w:val="007C1E0D"/>
    <w:rsid w:val="007C5275"/>
    <w:rsid w:val="007D2D8F"/>
    <w:rsid w:val="007D3823"/>
    <w:rsid w:val="007D438D"/>
    <w:rsid w:val="007D6F2F"/>
    <w:rsid w:val="007D74AF"/>
    <w:rsid w:val="007E0B56"/>
    <w:rsid w:val="007E0C7B"/>
    <w:rsid w:val="007E4136"/>
    <w:rsid w:val="007E4766"/>
    <w:rsid w:val="007E4E42"/>
    <w:rsid w:val="007E4FAA"/>
    <w:rsid w:val="007E5C70"/>
    <w:rsid w:val="007E6441"/>
    <w:rsid w:val="007E7230"/>
    <w:rsid w:val="007F0D47"/>
    <w:rsid w:val="007F17A4"/>
    <w:rsid w:val="007F1B73"/>
    <w:rsid w:val="007F32BF"/>
    <w:rsid w:val="007F397B"/>
    <w:rsid w:val="007F651A"/>
    <w:rsid w:val="00800E3A"/>
    <w:rsid w:val="00801A8B"/>
    <w:rsid w:val="00806793"/>
    <w:rsid w:val="0080691E"/>
    <w:rsid w:val="0080778F"/>
    <w:rsid w:val="00812FA8"/>
    <w:rsid w:val="00813D95"/>
    <w:rsid w:val="008208B9"/>
    <w:rsid w:val="008212F6"/>
    <w:rsid w:val="008215BD"/>
    <w:rsid w:val="00821AFC"/>
    <w:rsid w:val="008235C0"/>
    <w:rsid w:val="008235CA"/>
    <w:rsid w:val="00824E9B"/>
    <w:rsid w:val="00824F1B"/>
    <w:rsid w:val="00825074"/>
    <w:rsid w:val="008260FB"/>
    <w:rsid w:val="00827825"/>
    <w:rsid w:val="008279A5"/>
    <w:rsid w:val="008367B0"/>
    <w:rsid w:val="008377EC"/>
    <w:rsid w:val="00837C8C"/>
    <w:rsid w:val="00840989"/>
    <w:rsid w:val="00841E4B"/>
    <w:rsid w:val="00842351"/>
    <w:rsid w:val="00843609"/>
    <w:rsid w:val="00845C3D"/>
    <w:rsid w:val="008478F9"/>
    <w:rsid w:val="008508D7"/>
    <w:rsid w:val="00850D0A"/>
    <w:rsid w:val="00851AA2"/>
    <w:rsid w:val="00851E01"/>
    <w:rsid w:val="008526EC"/>
    <w:rsid w:val="008530A6"/>
    <w:rsid w:val="00854EFF"/>
    <w:rsid w:val="008577DB"/>
    <w:rsid w:val="00857FFA"/>
    <w:rsid w:val="00861AC2"/>
    <w:rsid w:val="00861B0D"/>
    <w:rsid w:val="00861DF1"/>
    <w:rsid w:val="008628B9"/>
    <w:rsid w:val="008635FC"/>
    <w:rsid w:val="00864168"/>
    <w:rsid w:val="008646FD"/>
    <w:rsid w:val="00865CC2"/>
    <w:rsid w:val="00867D0F"/>
    <w:rsid w:val="00871463"/>
    <w:rsid w:val="008730A6"/>
    <w:rsid w:val="008757EF"/>
    <w:rsid w:val="00882437"/>
    <w:rsid w:val="0088314B"/>
    <w:rsid w:val="00884556"/>
    <w:rsid w:val="00884B2B"/>
    <w:rsid w:val="0088777B"/>
    <w:rsid w:val="00887987"/>
    <w:rsid w:val="00890E14"/>
    <w:rsid w:val="00891273"/>
    <w:rsid w:val="00894817"/>
    <w:rsid w:val="00894E16"/>
    <w:rsid w:val="008953C2"/>
    <w:rsid w:val="00897C3F"/>
    <w:rsid w:val="008A15B2"/>
    <w:rsid w:val="008A292C"/>
    <w:rsid w:val="008A332A"/>
    <w:rsid w:val="008A34AF"/>
    <w:rsid w:val="008A42CE"/>
    <w:rsid w:val="008A621D"/>
    <w:rsid w:val="008A6622"/>
    <w:rsid w:val="008A6669"/>
    <w:rsid w:val="008A7766"/>
    <w:rsid w:val="008B3C60"/>
    <w:rsid w:val="008B41A0"/>
    <w:rsid w:val="008B4774"/>
    <w:rsid w:val="008B6636"/>
    <w:rsid w:val="008C1FAE"/>
    <w:rsid w:val="008C2011"/>
    <w:rsid w:val="008C2A31"/>
    <w:rsid w:val="008C2D23"/>
    <w:rsid w:val="008C2EF7"/>
    <w:rsid w:val="008C592C"/>
    <w:rsid w:val="008C6D8C"/>
    <w:rsid w:val="008C7151"/>
    <w:rsid w:val="008C798C"/>
    <w:rsid w:val="008D1166"/>
    <w:rsid w:val="008D5AE2"/>
    <w:rsid w:val="008D69AE"/>
    <w:rsid w:val="008E0624"/>
    <w:rsid w:val="008E1F1A"/>
    <w:rsid w:val="008E5C90"/>
    <w:rsid w:val="008E6F47"/>
    <w:rsid w:val="008F0156"/>
    <w:rsid w:val="008F0545"/>
    <w:rsid w:val="008F092F"/>
    <w:rsid w:val="008F2825"/>
    <w:rsid w:val="008F3172"/>
    <w:rsid w:val="008F4548"/>
    <w:rsid w:val="008F5253"/>
    <w:rsid w:val="008F6227"/>
    <w:rsid w:val="008F7668"/>
    <w:rsid w:val="00901A1A"/>
    <w:rsid w:val="00903157"/>
    <w:rsid w:val="0091418E"/>
    <w:rsid w:val="00914449"/>
    <w:rsid w:val="009160EC"/>
    <w:rsid w:val="009212A6"/>
    <w:rsid w:val="00923422"/>
    <w:rsid w:val="00924FE5"/>
    <w:rsid w:val="009259DA"/>
    <w:rsid w:val="00925DDC"/>
    <w:rsid w:val="00926619"/>
    <w:rsid w:val="0092685A"/>
    <w:rsid w:val="00926EA6"/>
    <w:rsid w:val="00930473"/>
    <w:rsid w:val="009429AF"/>
    <w:rsid w:val="00942BA7"/>
    <w:rsid w:val="00943064"/>
    <w:rsid w:val="009438E8"/>
    <w:rsid w:val="0094397A"/>
    <w:rsid w:val="00944E68"/>
    <w:rsid w:val="009452BA"/>
    <w:rsid w:val="009452E8"/>
    <w:rsid w:val="00945D54"/>
    <w:rsid w:val="009474A0"/>
    <w:rsid w:val="00950145"/>
    <w:rsid w:val="00952624"/>
    <w:rsid w:val="00952A63"/>
    <w:rsid w:val="0095326D"/>
    <w:rsid w:val="00955C95"/>
    <w:rsid w:val="00955DD1"/>
    <w:rsid w:val="00955E85"/>
    <w:rsid w:val="009565B0"/>
    <w:rsid w:val="00960A2F"/>
    <w:rsid w:val="00965ED6"/>
    <w:rsid w:val="009663A5"/>
    <w:rsid w:val="009674D0"/>
    <w:rsid w:val="00971696"/>
    <w:rsid w:val="00972374"/>
    <w:rsid w:val="0097315C"/>
    <w:rsid w:val="0097320A"/>
    <w:rsid w:val="00976636"/>
    <w:rsid w:val="00976C04"/>
    <w:rsid w:val="0098125A"/>
    <w:rsid w:val="00982DD5"/>
    <w:rsid w:val="00985F65"/>
    <w:rsid w:val="00987FEC"/>
    <w:rsid w:val="0099136A"/>
    <w:rsid w:val="009920E7"/>
    <w:rsid w:val="00992764"/>
    <w:rsid w:val="009929B4"/>
    <w:rsid w:val="0099702B"/>
    <w:rsid w:val="009A19CE"/>
    <w:rsid w:val="009A2835"/>
    <w:rsid w:val="009A3BDF"/>
    <w:rsid w:val="009A44FA"/>
    <w:rsid w:val="009A4C24"/>
    <w:rsid w:val="009B15B3"/>
    <w:rsid w:val="009B18F2"/>
    <w:rsid w:val="009B1FCF"/>
    <w:rsid w:val="009B4DA4"/>
    <w:rsid w:val="009B53C0"/>
    <w:rsid w:val="009B5F69"/>
    <w:rsid w:val="009B65FD"/>
    <w:rsid w:val="009B7970"/>
    <w:rsid w:val="009C07F5"/>
    <w:rsid w:val="009C14E1"/>
    <w:rsid w:val="009C1EE3"/>
    <w:rsid w:val="009C2471"/>
    <w:rsid w:val="009C3B48"/>
    <w:rsid w:val="009C6565"/>
    <w:rsid w:val="009D01E6"/>
    <w:rsid w:val="009D10D3"/>
    <w:rsid w:val="009D4743"/>
    <w:rsid w:val="009D59F9"/>
    <w:rsid w:val="009D7654"/>
    <w:rsid w:val="009E0998"/>
    <w:rsid w:val="009E0F5F"/>
    <w:rsid w:val="009E10D2"/>
    <w:rsid w:val="009E2599"/>
    <w:rsid w:val="009E26AC"/>
    <w:rsid w:val="009E4B0A"/>
    <w:rsid w:val="009E5B18"/>
    <w:rsid w:val="009F31E2"/>
    <w:rsid w:val="009F3586"/>
    <w:rsid w:val="009F5D33"/>
    <w:rsid w:val="00A011B6"/>
    <w:rsid w:val="00A020BA"/>
    <w:rsid w:val="00A024F4"/>
    <w:rsid w:val="00A1176E"/>
    <w:rsid w:val="00A1392B"/>
    <w:rsid w:val="00A14597"/>
    <w:rsid w:val="00A15327"/>
    <w:rsid w:val="00A1603D"/>
    <w:rsid w:val="00A20E48"/>
    <w:rsid w:val="00A210AB"/>
    <w:rsid w:val="00A2261A"/>
    <w:rsid w:val="00A267F3"/>
    <w:rsid w:val="00A26EDA"/>
    <w:rsid w:val="00A272C2"/>
    <w:rsid w:val="00A32474"/>
    <w:rsid w:val="00A3380F"/>
    <w:rsid w:val="00A35C08"/>
    <w:rsid w:val="00A36BCE"/>
    <w:rsid w:val="00A37A02"/>
    <w:rsid w:val="00A41456"/>
    <w:rsid w:val="00A41B1F"/>
    <w:rsid w:val="00A42255"/>
    <w:rsid w:val="00A42C19"/>
    <w:rsid w:val="00A457D7"/>
    <w:rsid w:val="00A5254F"/>
    <w:rsid w:val="00A55E40"/>
    <w:rsid w:val="00A610EE"/>
    <w:rsid w:val="00A64297"/>
    <w:rsid w:val="00A6459B"/>
    <w:rsid w:val="00A651B0"/>
    <w:rsid w:val="00A65B98"/>
    <w:rsid w:val="00A66311"/>
    <w:rsid w:val="00A72BBC"/>
    <w:rsid w:val="00A74E88"/>
    <w:rsid w:val="00A75751"/>
    <w:rsid w:val="00A757E3"/>
    <w:rsid w:val="00A75BB6"/>
    <w:rsid w:val="00A75C97"/>
    <w:rsid w:val="00A75DCB"/>
    <w:rsid w:val="00A7780D"/>
    <w:rsid w:val="00A81799"/>
    <w:rsid w:val="00A83E89"/>
    <w:rsid w:val="00A84EDA"/>
    <w:rsid w:val="00A852E7"/>
    <w:rsid w:val="00A864A8"/>
    <w:rsid w:val="00A91CF5"/>
    <w:rsid w:val="00A93BB8"/>
    <w:rsid w:val="00A94891"/>
    <w:rsid w:val="00A97C9B"/>
    <w:rsid w:val="00AA01AF"/>
    <w:rsid w:val="00AA2171"/>
    <w:rsid w:val="00AA2485"/>
    <w:rsid w:val="00AA6611"/>
    <w:rsid w:val="00AA735B"/>
    <w:rsid w:val="00AB06CA"/>
    <w:rsid w:val="00AB501A"/>
    <w:rsid w:val="00AB5A7F"/>
    <w:rsid w:val="00AB7891"/>
    <w:rsid w:val="00AC080B"/>
    <w:rsid w:val="00AC0BDD"/>
    <w:rsid w:val="00AC71A7"/>
    <w:rsid w:val="00AD04C9"/>
    <w:rsid w:val="00AD1A6C"/>
    <w:rsid w:val="00AD2027"/>
    <w:rsid w:val="00AD3626"/>
    <w:rsid w:val="00AD52AA"/>
    <w:rsid w:val="00AD57BE"/>
    <w:rsid w:val="00AD6F03"/>
    <w:rsid w:val="00AE288F"/>
    <w:rsid w:val="00AE298D"/>
    <w:rsid w:val="00AE3E0E"/>
    <w:rsid w:val="00AE4989"/>
    <w:rsid w:val="00AE49A0"/>
    <w:rsid w:val="00AE7272"/>
    <w:rsid w:val="00AE756E"/>
    <w:rsid w:val="00AF11E4"/>
    <w:rsid w:val="00AF39C5"/>
    <w:rsid w:val="00AF4227"/>
    <w:rsid w:val="00AF5422"/>
    <w:rsid w:val="00AF75D1"/>
    <w:rsid w:val="00B004AF"/>
    <w:rsid w:val="00B00B2A"/>
    <w:rsid w:val="00B01920"/>
    <w:rsid w:val="00B0653C"/>
    <w:rsid w:val="00B100A6"/>
    <w:rsid w:val="00B11374"/>
    <w:rsid w:val="00B12491"/>
    <w:rsid w:val="00B16293"/>
    <w:rsid w:val="00B16A58"/>
    <w:rsid w:val="00B173FA"/>
    <w:rsid w:val="00B177C2"/>
    <w:rsid w:val="00B17846"/>
    <w:rsid w:val="00B22761"/>
    <w:rsid w:val="00B2285F"/>
    <w:rsid w:val="00B229DF"/>
    <w:rsid w:val="00B2492C"/>
    <w:rsid w:val="00B249CB"/>
    <w:rsid w:val="00B3067F"/>
    <w:rsid w:val="00B3202A"/>
    <w:rsid w:val="00B33809"/>
    <w:rsid w:val="00B33D4B"/>
    <w:rsid w:val="00B34028"/>
    <w:rsid w:val="00B342FF"/>
    <w:rsid w:val="00B34318"/>
    <w:rsid w:val="00B34A68"/>
    <w:rsid w:val="00B355EE"/>
    <w:rsid w:val="00B368C3"/>
    <w:rsid w:val="00B373B2"/>
    <w:rsid w:val="00B37A9D"/>
    <w:rsid w:val="00B409B4"/>
    <w:rsid w:val="00B40BC5"/>
    <w:rsid w:val="00B42117"/>
    <w:rsid w:val="00B42292"/>
    <w:rsid w:val="00B422AE"/>
    <w:rsid w:val="00B432A6"/>
    <w:rsid w:val="00B444C8"/>
    <w:rsid w:val="00B44CEA"/>
    <w:rsid w:val="00B45A93"/>
    <w:rsid w:val="00B4612D"/>
    <w:rsid w:val="00B46FC3"/>
    <w:rsid w:val="00B51EB8"/>
    <w:rsid w:val="00B525A4"/>
    <w:rsid w:val="00B53C97"/>
    <w:rsid w:val="00B53F69"/>
    <w:rsid w:val="00B56177"/>
    <w:rsid w:val="00B630F0"/>
    <w:rsid w:val="00B64EA4"/>
    <w:rsid w:val="00B6566B"/>
    <w:rsid w:val="00B71E7B"/>
    <w:rsid w:val="00B71F44"/>
    <w:rsid w:val="00B7305B"/>
    <w:rsid w:val="00B73B22"/>
    <w:rsid w:val="00B7491A"/>
    <w:rsid w:val="00B75533"/>
    <w:rsid w:val="00B7615F"/>
    <w:rsid w:val="00B76307"/>
    <w:rsid w:val="00B76DA7"/>
    <w:rsid w:val="00B77A28"/>
    <w:rsid w:val="00B77C46"/>
    <w:rsid w:val="00B83139"/>
    <w:rsid w:val="00B84F13"/>
    <w:rsid w:val="00B85122"/>
    <w:rsid w:val="00B9014C"/>
    <w:rsid w:val="00B91079"/>
    <w:rsid w:val="00B914B4"/>
    <w:rsid w:val="00B91693"/>
    <w:rsid w:val="00B91925"/>
    <w:rsid w:val="00B92032"/>
    <w:rsid w:val="00B9398E"/>
    <w:rsid w:val="00B93A93"/>
    <w:rsid w:val="00BA371F"/>
    <w:rsid w:val="00BA45F8"/>
    <w:rsid w:val="00BA5B3D"/>
    <w:rsid w:val="00BA76C7"/>
    <w:rsid w:val="00BB099D"/>
    <w:rsid w:val="00BB10A2"/>
    <w:rsid w:val="00BB18E1"/>
    <w:rsid w:val="00BB200A"/>
    <w:rsid w:val="00BB5F17"/>
    <w:rsid w:val="00BB6E0F"/>
    <w:rsid w:val="00BB74E6"/>
    <w:rsid w:val="00BB762B"/>
    <w:rsid w:val="00BC14B7"/>
    <w:rsid w:val="00BC1541"/>
    <w:rsid w:val="00BC7A8D"/>
    <w:rsid w:val="00BD0C1F"/>
    <w:rsid w:val="00BD2E79"/>
    <w:rsid w:val="00BD4799"/>
    <w:rsid w:val="00BD642A"/>
    <w:rsid w:val="00BD70A5"/>
    <w:rsid w:val="00BE0D6B"/>
    <w:rsid w:val="00BE29FE"/>
    <w:rsid w:val="00BE3069"/>
    <w:rsid w:val="00BE4688"/>
    <w:rsid w:val="00BE4E3F"/>
    <w:rsid w:val="00BE4EE8"/>
    <w:rsid w:val="00BE5E03"/>
    <w:rsid w:val="00BE61C0"/>
    <w:rsid w:val="00BE7512"/>
    <w:rsid w:val="00BE7521"/>
    <w:rsid w:val="00BF19AE"/>
    <w:rsid w:val="00BF2932"/>
    <w:rsid w:val="00BF3152"/>
    <w:rsid w:val="00BF5CD6"/>
    <w:rsid w:val="00BF70AB"/>
    <w:rsid w:val="00BF7976"/>
    <w:rsid w:val="00BF7A4A"/>
    <w:rsid w:val="00BF7B5A"/>
    <w:rsid w:val="00C01068"/>
    <w:rsid w:val="00C013B0"/>
    <w:rsid w:val="00C03161"/>
    <w:rsid w:val="00C0369E"/>
    <w:rsid w:val="00C05AF4"/>
    <w:rsid w:val="00C10C90"/>
    <w:rsid w:val="00C14345"/>
    <w:rsid w:val="00C14505"/>
    <w:rsid w:val="00C156BD"/>
    <w:rsid w:val="00C16CC1"/>
    <w:rsid w:val="00C1709F"/>
    <w:rsid w:val="00C20623"/>
    <w:rsid w:val="00C214B8"/>
    <w:rsid w:val="00C21914"/>
    <w:rsid w:val="00C30048"/>
    <w:rsid w:val="00C33528"/>
    <w:rsid w:val="00C34073"/>
    <w:rsid w:val="00C353E0"/>
    <w:rsid w:val="00C3640B"/>
    <w:rsid w:val="00C37361"/>
    <w:rsid w:val="00C43422"/>
    <w:rsid w:val="00C47256"/>
    <w:rsid w:val="00C5033A"/>
    <w:rsid w:val="00C50783"/>
    <w:rsid w:val="00C51F49"/>
    <w:rsid w:val="00C52C88"/>
    <w:rsid w:val="00C555D5"/>
    <w:rsid w:val="00C62A01"/>
    <w:rsid w:val="00C66FA4"/>
    <w:rsid w:val="00C67016"/>
    <w:rsid w:val="00C72AF2"/>
    <w:rsid w:val="00C7464E"/>
    <w:rsid w:val="00C74B2F"/>
    <w:rsid w:val="00C74E02"/>
    <w:rsid w:val="00C76B28"/>
    <w:rsid w:val="00C7781E"/>
    <w:rsid w:val="00C77A26"/>
    <w:rsid w:val="00C812C7"/>
    <w:rsid w:val="00C8634C"/>
    <w:rsid w:val="00C90CF2"/>
    <w:rsid w:val="00C923E2"/>
    <w:rsid w:val="00C927F2"/>
    <w:rsid w:val="00C93CB5"/>
    <w:rsid w:val="00C94C0D"/>
    <w:rsid w:val="00C95F6E"/>
    <w:rsid w:val="00C97D18"/>
    <w:rsid w:val="00CA28CB"/>
    <w:rsid w:val="00CA2C7B"/>
    <w:rsid w:val="00CA4074"/>
    <w:rsid w:val="00CA52A4"/>
    <w:rsid w:val="00CA65AC"/>
    <w:rsid w:val="00CA6E00"/>
    <w:rsid w:val="00CB05D9"/>
    <w:rsid w:val="00CB1F3B"/>
    <w:rsid w:val="00CB3813"/>
    <w:rsid w:val="00CB6D21"/>
    <w:rsid w:val="00CB75EF"/>
    <w:rsid w:val="00CC53CD"/>
    <w:rsid w:val="00CC5DA3"/>
    <w:rsid w:val="00CD0D9B"/>
    <w:rsid w:val="00CD1144"/>
    <w:rsid w:val="00CD1CE6"/>
    <w:rsid w:val="00CD27D5"/>
    <w:rsid w:val="00CD461D"/>
    <w:rsid w:val="00CD7715"/>
    <w:rsid w:val="00CE04BE"/>
    <w:rsid w:val="00CE2FCD"/>
    <w:rsid w:val="00CE795C"/>
    <w:rsid w:val="00CF2084"/>
    <w:rsid w:val="00CF23F3"/>
    <w:rsid w:val="00CF478E"/>
    <w:rsid w:val="00CF6BF8"/>
    <w:rsid w:val="00D01888"/>
    <w:rsid w:val="00D03950"/>
    <w:rsid w:val="00D06AFA"/>
    <w:rsid w:val="00D06C13"/>
    <w:rsid w:val="00D1038A"/>
    <w:rsid w:val="00D1158E"/>
    <w:rsid w:val="00D12FB0"/>
    <w:rsid w:val="00D1305D"/>
    <w:rsid w:val="00D15FBF"/>
    <w:rsid w:val="00D214DE"/>
    <w:rsid w:val="00D2721A"/>
    <w:rsid w:val="00D31096"/>
    <w:rsid w:val="00D32F92"/>
    <w:rsid w:val="00D35BEB"/>
    <w:rsid w:val="00D36D81"/>
    <w:rsid w:val="00D37BFA"/>
    <w:rsid w:val="00D420C5"/>
    <w:rsid w:val="00D42824"/>
    <w:rsid w:val="00D42D3F"/>
    <w:rsid w:val="00D43B4D"/>
    <w:rsid w:val="00D508BE"/>
    <w:rsid w:val="00D5289E"/>
    <w:rsid w:val="00D53C7F"/>
    <w:rsid w:val="00D547E8"/>
    <w:rsid w:val="00D5575D"/>
    <w:rsid w:val="00D55F89"/>
    <w:rsid w:val="00D5614F"/>
    <w:rsid w:val="00D56E99"/>
    <w:rsid w:val="00D60091"/>
    <w:rsid w:val="00D6191A"/>
    <w:rsid w:val="00D61B4C"/>
    <w:rsid w:val="00D61E87"/>
    <w:rsid w:val="00D655C9"/>
    <w:rsid w:val="00D65D1C"/>
    <w:rsid w:val="00D66187"/>
    <w:rsid w:val="00D66332"/>
    <w:rsid w:val="00D67D46"/>
    <w:rsid w:val="00D70262"/>
    <w:rsid w:val="00D712D3"/>
    <w:rsid w:val="00D713D7"/>
    <w:rsid w:val="00D72C87"/>
    <w:rsid w:val="00D73A6C"/>
    <w:rsid w:val="00D73D0C"/>
    <w:rsid w:val="00D74920"/>
    <w:rsid w:val="00D74C2F"/>
    <w:rsid w:val="00D76A7B"/>
    <w:rsid w:val="00D779CD"/>
    <w:rsid w:val="00D825E4"/>
    <w:rsid w:val="00D82F10"/>
    <w:rsid w:val="00D84B3E"/>
    <w:rsid w:val="00D84D61"/>
    <w:rsid w:val="00D85E3E"/>
    <w:rsid w:val="00D862DB"/>
    <w:rsid w:val="00D90346"/>
    <w:rsid w:val="00DA1387"/>
    <w:rsid w:val="00DA2AE4"/>
    <w:rsid w:val="00DA5930"/>
    <w:rsid w:val="00DA737F"/>
    <w:rsid w:val="00DA73D2"/>
    <w:rsid w:val="00DB147F"/>
    <w:rsid w:val="00DB1E6E"/>
    <w:rsid w:val="00DB2847"/>
    <w:rsid w:val="00DB4709"/>
    <w:rsid w:val="00DB55B3"/>
    <w:rsid w:val="00DB6E0D"/>
    <w:rsid w:val="00DB7058"/>
    <w:rsid w:val="00DC035B"/>
    <w:rsid w:val="00DC541F"/>
    <w:rsid w:val="00DC5F8E"/>
    <w:rsid w:val="00DC611B"/>
    <w:rsid w:val="00DC66C8"/>
    <w:rsid w:val="00DC6815"/>
    <w:rsid w:val="00DC7455"/>
    <w:rsid w:val="00DC7B2D"/>
    <w:rsid w:val="00DD752A"/>
    <w:rsid w:val="00DE054F"/>
    <w:rsid w:val="00DE28C3"/>
    <w:rsid w:val="00DE31B9"/>
    <w:rsid w:val="00DE4752"/>
    <w:rsid w:val="00DE4AFC"/>
    <w:rsid w:val="00DE5515"/>
    <w:rsid w:val="00DE59AE"/>
    <w:rsid w:val="00DE7956"/>
    <w:rsid w:val="00DF288F"/>
    <w:rsid w:val="00DF310F"/>
    <w:rsid w:val="00DF440E"/>
    <w:rsid w:val="00DF4C08"/>
    <w:rsid w:val="00DF542B"/>
    <w:rsid w:val="00DF5E72"/>
    <w:rsid w:val="00DF6533"/>
    <w:rsid w:val="00E004E3"/>
    <w:rsid w:val="00E02531"/>
    <w:rsid w:val="00E02980"/>
    <w:rsid w:val="00E04607"/>
    <w:rsid w:val="00E04F12"/>
    <w:rsid w:val="00E06361"/>
    <w:rsid w:val="00E112F1"/>
    <w:rsid w:val="00E143F1"/>
    <w:rsid w:val="00E17F98"/>
    <w:rsid w:val="00E20B5B"/>
    <w:rsid w:val="00E20C9F"/>
    <w:rsid w:val="00E21443"/>
    <w:rsid w:val="00E21487"/>
    <w:rsid w:val="00E21FDD"/>
    <w:rsid w:val="00E313D3"/>
    <w:rsid w:val="00E32D22"/>
    <w:rsid w:val="00E33302"/>
    <w:rsid w:val="00E35446"/>
    <w:rsid w:val="00E3603E"/>
    <w:rsid w:val="00E36A40"/>
    <w:rsid w:val="00E4091B"/>
    <w:rsid w:val="00E428BB"/>
    <w:rsid w:val="00E43D45"/>
    <w:rsid w:val="00E46671"/>
    <w:rsid w:val="00E51ED3"/>
    <w:rsid w:val="00E52CEC"/>
    <w:rsid w:val="00E549CB"/>
    <w:rsid w:val="00E5507C"/>
    <w:rsid w:val="00E560B6"/>
    <w:rsid w:val="00E62D9E"/>
    <w:rsid w:val="00E64120"/>
    <w:rsid w:val="00E64918"/>
    <w:rsid w:val="00E64A92"/>
    <w:rsid w:val="00E65808"/>
    <w:rsid w:val="00E67F37"/>
    <w:rsid w:val="00E7027C"/>
    <w:rsid w:val="00E703B9"/>
    <w:rsid w:val="00E70419"/>
    <w:rsid w:val="00E722D0"/>
    <w:rsid w:val="00E72A0C"/>
    <w:rsid w:val="00E76332"/>
    <w:rsid w:val="00E77968"/>
    <w:rsid w:val="00E80FA1"/>
    <w:rsid w:val="00E813D8"/>
    <w:rsid w:val="00E82E62"/>
    <w:rsid w:val="00E841C3"/>
    <w:rsid w:val="00E86BA2"/>
    <w:rsid w:val="00E952D6"/>
    <w:rsid w:val="00EA0084"/>
    <w:rsid w:val="00EA20D1"/>
    <w:rsid w:val="00EA33A9"/>
    <w:rsid w:val="00EA3523"/>
    <w:rsid w:val="00EA3C78"/>
    <w:rsid w:val="00EA5066"/>
    <w:rsid w:val="00EA6634"/>
    <w:rsid w:val="00EA69C3"/>
    <w:rsid w:val="00EA6A4E"/>
    <w:rsid w:val="00EA79FD"/>
    <w:rsid w:val="00EB08FD"/>
    <w:rsid w:val="00EB3645"/>
    <w:rsid w:val="00EB4664"/>
    <w:rsid w:val="00EB4693"/>
    <w:rsid w:val="00EB55FC"/>
    <w:rsid w:val="00EB5665"/>
    <w:rsid w:val="00EC0126"/>
    <w:rsid w:val="00EC1FE1"/>
    <w:rsid w:val="00EC247B"/>
    <w:rsid w:val="00EC26EA"/>
    <w:rsid w:val="00EC27EE"/>
    <w:rsid w:val="00EC35BB"/>
    <w:rsid w:val="00EC4A3B"/>
    <w:rsid w:val="00EC6216"/>
    <w:rsid w:val="00ED0C7D"/>
    <w:rsid w:val="00ED13F4"/>
    <w:rsid w:val="00ED1A1A"/>
    <w:rsid w:val="00ED39D4"/>
    <w:rsid w:val="00ED7314"/>
    <w:rsid w:val="00EE0CE1"/>
    <w:rsid w:val="00EE38EA"/>
    <w:rsid w:val="00EE3B40"/>
    <w:rsid w:val="00EE4BD0"/>
    <w:rsid w:val="00EF08B8"/>
    <w:rsid w:val="00EF20CB"/>
    <w:rsid w:val="00EF475F"/>
    <w:rsid w:val="00EF7E52"/>
    <w:rsid w:val="00F01B1C"/>
    <w:rsid w:val="00F025F5"/>
    <w:rsid w:val="00F04BCE"/>
    <w:rsid w:val="00F06316"/>
    <w:rsid w:val="00F078E8"/>
    <w:rsid w:val="00F079E9"/>
    <w:rsid w:val="00F14371"/>
    <w:rsid w:val="00F1474C"/>
    <w:rsid w:val="00F157FA"/>
    <w:rsid w:val="00F163CD"/>
    <w:rsid w:val="00F163D7"/>
    <w:rsid w:val="00F17C1E"/>
    <w:rsid w:val="00F21E2B"/>
    <w:rsid w:val="00F22D27"/>
    <w:rsid w:val="00F23AC0"/>
    <w:rsid w:val="00F2560B"/>
    <w:rsid w:val="00F25996"/>
    <w:rsid w:val="00F264CF"/>
    <w:rsid w:val="00F26F1E"/>
    <w:rsid w:val="00F31E53"/>
    <w:rsid w:val="00F356D2"/>
    <w:rsid w:val="00F3696E"/>
    <w:rsid w:val="00F408F7"/>
    <w:rsid w:val="00F4700F"/>
    <w:rsid w:val="00F53A0E"/>
    <w:rsid w:val="00F540FF"/>
    <w:rsid w:val="00F55CE3"/>
    <w:rsid w:val="00F5640C"/>
    <w:rsid w:val="00F575F4"/>
    <w:rsid w:val="00F60967"/>
    <w:rsid w:val="00F6173F"/>
    <w:rsid w:val="00F62DC0"/>
    <w:rsid w:val="00F64EFE"/>
    <w:rsid w:val="00F6570C"/>
    <w:rsid w:val="00F66520"/>
    <w:rsid w:val="00F70D71"/>
    <w:rsid w:val="00F71A02"/>
    <w:rsid w:val="00F7415A"/>
    <w:rsid w:val="00F74682"/>
    <w:rsid w:val="00F75075"/>
    <w:rsid w:val="00F76510"/>
    <w:rsid w:val="00F816AA"/>
    <w:rsid w:val="00F82AE7"/>
    <w:rsid w:val="00F8318B"/>
    <w:rsid w:val="00F870D1"/>
    <w:rsid w:val="00F9102F"/>
    <w:rsid w:val="00F94A55"/>
    <w:rsid w:val="00F95770"/>
    <w:rsid w:val="00F9691C"/>
    <w:rsid w:val="00FA37DF"/>
    <w:rsid w:val="00FA4EDF"/>
    <w:rsid w:val="00FA62F5"/>
    <w:rsid w:val="00FB0FD9"/>
    <w:rsid w:val="00FB20BF"/>
    <w:rsid w:val="00FB4562"/>
    <w:rsid w:val="00FB64EB"/>
    <w:rsid w:val="00FB7911"/>
    <w:rsid w:val="00FC1DB3"/>
    <w:rsid w:val="00FC3821"/>
    <w:rsid w:val="00FC5AF5"/>
    <w:rsid w:val="00FC6818"/>
    <w:rsid w:val="00FC684B"/>
    <w:rsid w:val="00FC7541"/>
    <w:rsid w:val="00FD0A04"/>
    <w:rsid w:val="00FD23E1"/>
    <w:rsid w:val="00FD416B"/>
    <w:rsid w:val="00FD63B5"/>
    <w:rsid w:val="00FE0D22"/>
    <w:rsid w:val="00FE3450"/>
    <w:rsid w:val="00FE38F9"/>
    <w:rsid w:val="00FE3EED"/>
    <w:rsid w:val="00FE421D"/>
    <w:rsid w:val="00FE4539"/>
    <w:rsid w:val="00FE6718"/>
    <w:rsid w:val="00FE7527"/>
    <w:rsid w:val="00FE7E1D"/>
    <w:rsid w:val="00FF23A3"/>
    <w:rsid w:val="00FF2685"/>
    <w:rsid w:val="00FF40F3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FEF4"/>
  <w15:docId w15:val="{3FC818D3-58B2-468C-A8C3-CF01F4F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6566B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Маркирование точкой"/>
    <w:basedOn w:val="a2"/>
    <w:rsid w:val="006E2B73"/>
    <w:pPr>
      <w:keepLines/>
      <w:numPr>
        <w:numId w:val="1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18"/>
      <w:szCs w:val="20"/>
      <w:lang w:eastAsia="ru-RU"/>
    </w:rPr>
  </w:style>
  <w:style w:type="character" w:styleId="a7">
    <w:name w:val="annotation reference"/>
    <w:uiPriority w:val="99"/>
    <w:semiHidden/>
    <w:unhideWhenUsed/>
    <w:rsid w:val="00B45A93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B45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45A93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5A93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5A93"/>
    <w:rPr>
      <w:b/>
      <w:bCs/>
      <w:lang w:eastAsia="en-US"/>
    </w:rPr>
  </w:style>
  <w:style w:type="paragraph" w:styleId="ac">
    <w:name w:val="Balloon Text"/>
    <w:basedOn w:val="a2"/>
    <w:link w:val="ad"/>
    <w:uiPriority w:val="99"/>
    <w:semiHidden/>
    <w:unhideWhenUsed/>
    <w:rsid w:val="00B4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5A93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2"/>
    <w:uiPriority w:val="34"/>
    <w:qFormat/>
    <w:rsid w:val="00251815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1. Заголовок"/>
    <w:basedOn w:val="ae"/>
    <w:qFormat/>
    <w:rsid w:val="006E2B73"/>
    <w:pPr>
      <w:numPr>
        <w:numId w:val="2"/>
      </w:numPr>
      <w:tabs>
        <w:tab w:val="left" w:pos="993"/>
        <w:tab w:val="left" w:pos="1134"/>
      </w:tabs>
      <w:spacing w:after="120" w:line="276" w:lineRule="auto"/>
      <w:ind w:left="360" w:hanging="990"/>
      <w:jc w:val="center"/>
    </w:pPr>
    <w:rPr>
      <w:b/>
      <w:sz w:val="22"/>
      <w:szCs w:val="22"/>
    </w:rPr>
  </w:style>
  <w:style w:type="paragraph" w:customStyle="1" w:styleId="11">
    <w:name w:val="1.1. Список"/>
    <w:basedOn w:val="ae"/>
    <w:qFormat/>
    <w:rsid w:val="006E2B73"/>
    <w:pPr>
      <w:numPr>
        <w:ilvl w:val="1"/>
        <w:numId w:val="3"/>
      </w:numPr>
      <w:tabs>
        <w:tab w:val="left" w:pos="993"/>
        <w:tab w:val="left" w:pos="1134"/>
      </w:tabs>
      <w:spacing w:after="120" w:line="276" w:lineRule="auto"/>
      <w:ind w:left="1557" w:hanging="990"/>
    </w:pPr>
    <w:rPr>
      <w:sz w:val="22"/>
      <w:szCs w:val="22"/>
    </w:rPr>
  </w:style>
  <w:style w:type="paragraph" w:customStyle="1" w:styleId="1110">
    <w:name w:val="1.1.1. Список"/>
    <w:basedOn w:val="ae"/>
    <w:qFormat/>
    <w:rsid w:val="006E2B73"/>
    <w:pPr>
      <w:numPr>
        <w:ilvl w:val="2"/>
        <w:numId w:val="3"/>
      </w:numPr>
      <w:tabs>
        <w:tab w:val="left" w:pos="993"/>
        <w:tab w:val="left" w:pos="1134"/>
      </w:tabs>
      <w:spacing w:after="120" w:line="276" w:lineRule="auto"/>
      <w:ind w:left="2124" w:hanging="990"/>
    </w:pPr>
    <w:rPr>
      <w:sz w:val="22"/>
      <w:szCs w:val="22"/>
    </w:rPr>
  </w:style>
  <w:style w:type="paragraph" w:styleId="af">
    <w:name w:val="header"/>
    <w:basedOn w:val="a2"/>
    <w:link w:val="af0"/>
    <w:uiPriority w:val="99"/>
    <w:unhideWhenUsed/>
    <w:rsid w:val="002518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251815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2"/>
    <w:link w:val="af2"/>
    <w:uiPriority w:val="99"/>
    <w:unhideWhenUsed/>
    <w:rsid w:val="002518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251815"/>
    <w:rPr>
      <w:rFonts w:ascii="Times New Roman" w:hAnsi="Times New Roman"/>
      <w:sz w:val="24"/>
      <w:szCs w:val="24"/>
      <w:lang w:eastAsia="en-US"/>
    </w:rPr>
  </w:style>
  <w:style w:type="paragraph" w:customStyle="1" w:styleId="5">
    <w:name w:val="Абзац 5"/>
    <w:basedOn w:val="a2"/>
    <w:rsid w:val="00251815"/>
    <w:pPr>
      <w:keepLines/>
      <w:numPr>
        <w:ilvl w:val="1"/>
        <w:numId w:val="4"/>
      </w:numPr>
      <w:tabs>
        <w:tab w:val="left" w:pos="567"/>
      </w:tabs>
      <w:spacing w:after="120" w:line="240" w:lineRule="auto"/>
      <w:jc w:val="both"/>
    </w:pPr>
    <w:rPr>
      <w:rFonts w:ascii="Tahoma" w:eastAsia="Times New Roman" w:hAnsi="Tahoma" w:cs="Tahoma"/>
      <w:snapToGrid w:val="0"/>
      <w:sz w:val="18"/>
      <w:szCs w:val="20"/>
      <w:lang w:eastAsia="ru-RU"/>
    </w:rPr>
  </w:style>
  <w:style w:type="paragraph" w:customStyle="1" w:styleId="101">
    <w:name w:val="10.1"/>
    <w:basedOn w:val="a2"/>
    <w:rsid w:val="00251815"/>
    <w:pPr>
      <w:keepLines/>
      <w:numPr>
        <w:ilvl w:val="1"/>
        <w:numId w:val="6"/>
      </w:numPr>
      <w:tabs>
        <w:tab w:val="left" w:pos="567"/>
      </w:tabs>
      <w:spacing w:after="120" w:line="240" w:lineRule="auto"/>
      <w:jc w:val="both"/>
    </w:pPr>
    <w:rPr>
      <w:rFonts w:ascii="Tahoma" w:eastAsia="Times New Roman" w:hAnsi="Tahoma" w:cs="Tahoma"/>
      <w:snapToGrid w:val="0"/>
      <w:color w:val="000000"/>
      <w:sz w:val="18"/>
      <w:szCs w:val="24"/>
      <w:lang w:eastAsia="ru-RU"/>
    </w:rPr>
  </w:style>
  <w:style w:type="paragraph" w:customStyle="1" w:styleId="61">
    <w:name w:val="6.1"/>
    <w:basedOn w:val="a2"/>
    <w:rsid w:val="00251815"/>
    <w:pPr>
      <w:keepLines/>
      <w:numPr>
        <w:ilvl w:val="1"/>
        <w:numId w:val="5"/>
      </w:numPr>
      <w:tabs>
        <w:tab w:val="left" w:pos="567"/>
      </w:tabs>
      <w:spacing w:after="120" w:line="240" w:lineRule="auto"/>
      <w:jc w:val="both"/>
    </w:pPr>
    <w:rPr>
      <w:rFonts w:ascii="Tahoma" w:eastAsia="Times New Roman" w:hAnsi="Tahoma" w:cs="Tahoma"/>
      <w:sz w:val="18"/>
      <w:szCs w:val="24"/>
      <w:lang w:eastAsia="ru-RU"/>
    </w:rPr>
  </w:style>
  <w:style w:type="paragraph" w:customStyle="1" w:styleId="111">
    <w:name w:val="11.1"/>
    <w:basedOn w:val="a2"/>
    <w:rsid w:val="00251815"/>
    <w:pPr>
      <w:keepLines/>
      <w:numPr>
        <w:ilvl w:val="1"/>
        <w:numId w:val="7"/>
      </w:numPr>
      <w:tabs>
        <w:tab w:val="clear" w:pos="720"/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 w:cs="Arial"/>
      <w:snapToGrid w:val="0"/>
      <w:color w:val="000000"/>
      <w:sz w:val="18"/>
      <w:szCs w:val="20"/>
      <w:lang w:eastAsia="ru-RU"/>
    </w:rPr>
  </w:style>
  <w:style w:type="character" w:customStyle="1" w:styleId="af3">
    <w:name w:val="Основной текст_"/>
    <w:link w:val="10"/>
    <w:rsid w:val="00251815"/>
    <w:rPr>
      <w:rFonts w:eastAsia="Times New Roman"/>
      <w:sz w:val="23"/>
      <w:szCs w:val="23"/>
      <w:u w:color="000000"/>
      <w:bdr w:val="nil"/>
      <w:shd w:val="clear" w:color="auto" w:fill="FFFFFF"/>
    </w:rPr>
  </w:style>
  <w:style w:type="paragraph" w:customStyle="1" w:styleId="10">
    <w:name w:val="Основной текст1"/>
    <w:basedOn w:val="a2"/>
    <w:link w:val="af3"/>
    <w:rsid w:val="00251815"/>
    <w:pPr>
      <w:widowControl w:val="0"/>
      <w:shd w:val="clear" w:color="auto" w:fill="FFFFFF"/>
      <w:spacing w:before="240" w:after="240" w:line="274" w:lineRule="exact"/>
      <w:jc w:val="both"/>
    </w:pPr>
    <w:rPr>
      <w:rFonts w:eastAsia="Times New Roman"/>
      <w:sz w:val="23"/>
      <w:szCs w:val="23"/>
      <w:u w:color="000000"/>
      <w:bdr w:val="nil"/>
      <w:lang w:eastAsia="ru-RU"/>
    </w:rPr>
  </w:style>
  <w:style w:type="paragraph" w:styleId="af4">
    <w:name w:val="Revision"/>
    <w:hidden/>
    <w:uiPriority w:val="99"/>
    <w:semiHidden/>
    <w:rsid w:val="00150ACC"/>
    <w:rPr>
      <w:sz w:val="22"/>
      <w:szCs w:val="22"/>
      <w:lang w:eastAsia="en-US"/>
    </w:rPr>
  </w:style>
  <w:style w:type="paragraph" w:styleId="af5">
    <w:name w:val="Body Text"/>
    <w:basedOn w:val="a2"/>
    <w:link w:val="af6"/>
    <w:rsid w:val="009C14E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6">
    <w:name w:val="Основной текст Знак"/>
    <w:link w:val="af5"/>
    <w:rsid w:val="009C14E1"/>
    <w:rPr>
      <w:rFonts w:ascii="Times New Roman" w:eastAsia="Times New Roman" w:hAnsi="Times New Roman"/>
      <w:sz w:val="24"/>
      <w:lang w:eastAsia="ar-SA"/>
    </w:rPr>
  </w:style>
  <w:style w:type="character" w:styleId="af7">
    <w:name w:val="Hyperlink"/>
    <w:uiPriority w:val="99"/>
    <w:unhideWhenUsed/>
    <w:rsid w:val="009C14E1"/>
    <w:rPr>
      <w:color w:val="0000FF"/>
      <w:u w:val="single"/>
    </w:rPr>
  </w:style>
  <w:style w:type="paragraph" w:customStyle="1" w:styleId="ConsPlusNormal">
    <w:name w:val="ConsPlusNormal"/>
    <w:rsid w:val="006E2B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8">
    <w:name w:val="Колонтитул_"/>
    <w:basedOn w:val="a3"/>
    <w:link w:val="af9"/>
    <w:rsid w:val="00244246"/>
    <w:rPr>
      <w:rFonts w:ascii="Times New Roman" w:eastAsia="Times New Roman" w:hAnsi="Times New Roman"/>
      <w:shd w:val="clear" w:color="auto" w:fill="FFFFFF"/>
    </w:rPr>
  </w:style>
  <w:style w:type="character" w:customStyle="1" w:styleId="5pt0pt">
    <w:name w:val="Колонтитул + 5 pt;Курсив;Интервал 0 pt"/>
    <w:basedOn w:val="af8"/>
    <w:rsid w:val="00244246"/>
    <w:rPr>
      <w:rFonts w:ascii="Times New Roman" w:eastAsia="Times New Roman" w:hAnsi="Times New Roman"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af9">
    <w:name w:val="Колонтитул"/>
    <w:basedOn w:val="a2"/>
    <w:link w:val="af8"/>
    <w:rsid w:val="0024424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1">
    <w:name w:val="Normal1"/>
    <w:rsid w:val="002670EA"/>
    <w:pPr>
      <w:widowControl w:val="0"/>
      <w:spacing w:line="300" w:lineRule="auto"/>
      <w:ind w:firstLine="360"/>
    </w:pPr>
    <w:rPr>
      <w:rFonts w:ascii="Courier New" w:eastAsia="Times New Roman" w:hAnsi="Courier New"/>
      <w:snapToGrid w:val="0"/>
      <w:sz w:val="16"/>
    </w:rPr>
  </w:style>
  <w:style w:type="paragraph" w:customStyle="1" w:styleId="12">
    <w:name w:val="Обычный1"/>
    <w:rsid w:val="000E2851"/>
    <w:pPr>
      <w:widowControl w:val="0"/>
      <w:spacing w:line="260" w:lineRule="auto"/>
      <w:ind w:firstLine="300"/>
    </w:pPr>
    <w:rPr>
      <w:rFonts w:ascii="Times New Roman" w:eastAsia="Times New Roman" w:hAnsi="Times New Roman"/>
      <w:snapToGrid w:val="0"/>
      <w:sz w:val="18"/>
    </w:rPr>
  </w:style>
  <w:style w:type="paragraph" w:styleId="afa">
    <w:name w:val="Title"/>
    <w:basedOn w:val="a2"/>
    <w:link w:val="afb"/>
    <w:qFormat/>
    <w:rsid w:val="00C3352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b">
    <w:name w:val="Заголовок Знак"/>
    <w:basedOn w:val="a3"/>
    <w:link w:val="afa"/>
    <w:rsid w:val="00C33528"/>
    <w:rPr>
      <w:rFonts w:ascii="Times New Roman" w:hAnsi="Times New Roman"/>
      <w:b/>
      <w:bCs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D5575D"/>
    <w:rPr>
      <w:color w:val="808080"/>
      <w:shd w:val="clear" w:color="auto" w:fill="E6E6E6"/>
    </w:rPr>
  </w:style>
  <w:style w:type="paragraph" w:styleId="a">
    <w:name w:val="List Bullet"/>
    <w:basedOn w:val="a2"/>
    <w:uiPriority w:val="99"/>
    <w:unhideWhenUsed/>
    <w:rsid w:val="00A97C9B"/>
    <w:pPr>
      <w:numPr>
        <w:numId w:val="8"/>
      </w:numPr>
      <w:contextualSpacing/>
    </w:pPr>
  </w:style>
  <w:style w:type="paragraph" w:customStyle="1" w:styleId="-">
    <w:name w:val="П-Текст контракта"/>
    <w:basedOn w:val="a2"/>
    <w:link w:val="-4"/>
    <w:rsid w:val="008E5C90"/>
    <w:pPr>
      <w:widowControl w:val="0"/>
      <w:numPr>
        <w:ilvl w:val="1"/>
        <w:numId w:val="9"/>
      </w:num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">
    <w:name w:val="Заголовок-1"/>
    <w:basedOn w:val="-"/>
    <w:rsid w:val="008E5C90"/>
    <w:pPr>
      <w:numPr>
        <w:ilvl w:val="0"/>
      </w:numPr>
      <w:spacing w:after="120"/>
      <w:ind w:left="360" w:hanging="360"/>
      <w:jc w:val="center"/>
    </w:pPr>
    <w:rPr>
      <w:b/>
    </w:rPr>
  </w:style>
  <w:style w:type="character" w:customStyle="1" w:styleId="-4">
    <w:name w:val="П-Текст контракта Знак Знак"/>
    <w:link w:val="-"/>
    <w:locked/>
    <w:rsid w:val="008E5C90"/>
    <w:rPr>
      <w:rFonts w:ascii="Times New Roman" w:eastAsia="Times New Roman" w:hAnsi="Times New Roman"/>
      <w:sz w:val="24"/>
      <w:szCs w:val="24"/>
    </w:rPr>
  </w:style>
  <w:style w:type="paragraph" w:customStyle="1" w:styleId="-0">
    <w:name w:val="ПП-Текст контракта"/>
    <w:basedOn w:val="-"/>
    <w:rsid w:val="008E5C90"/>
    <w:pPr>
      <w:numPr>
        <w:ilvl w:val="2"/>
      </w:numPr>
      <w:ind w:left="1224" w:hanging="504"/>
    </w:pPr>
  </w:style>
  <w:style w:type="paragraph" w:customStyle="1" w:styleId="-2">
    <w:name w:val="ППП-Текст контракта"/>
    <w:basedOn w:val="-0"/>
    <w:rsid w:val="008E5C90"/>
    <w:pPr>
      <w:numPr>
        <w:ilvl w:val="3"/>
      </w:numPr>
      <w:ind w:left="1728" w:hanging="648"/>
    </w:pPr>
  </w:style>
  <w:style w:type="paragraph" w:customStyle="1" w:styleId="-3">
    <w:name w:val="ПППП-Текст контракта"/>
    <w:basedOn w:val="-2"/>
    <w:qFormat/>
    <w:rsid w:val="008E5C90"/>
    <w:pPr>
      <w:numPr>
        <w:ilvl w:val="4"/>
      </w:numPr>
      <w:ind w:left="2232" w:hanging="792"/>
    </w:pPr>
  </w:style>
  <w:style w:type="paragraph" w:customStyle="1" w:styleId="a1">
    <w:name w:val="Текст контракта с кружочком"/>
    <w:basedOn w:val="a2"/>
    <w:rsid w:val="004D09B7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c">
    <w:name w:val="FollowedHyperlink"/>
    <w:rsid w:val="00DE31B9"/>
    <w:rPr>
      <w:color w:val="800080"/>
      <w:u w:val="single"/>
    </w:rPr>
  </w:style>
  <w:style w:type="character" w:styleId="afd">
    <w:name w:val="Emphasis"/>
    <w:qFormat/>
    <w:rsid w:val="0088314B"/>
    <w:rPr>
      <w:i/>
    </w:rPr>
  </w:style>
  <w:style w:type="character" w:styleId="afe">
    <w:name w:val="footnote reference"/>
    <w:rsid w:val="00723036"/>
    <w:rPr>
      <w:vertAlign w:val="superscript"/>
    </w:rPr>
  </w:style>
  <w:style w:type="character" w:customStyle="1" w:styleId="FontStyle20">
    <w:name w:val="Font Style20"/>
    <w:basedOn w:val="a3"/>
    <w:uiPriority w:val="99"/>
    <w:rsid w:val="00950145"/>
    <w:rPr>
      <w:rFonts w:ascii="Times New Roman" w:hAnsi="Times New Roman" w:cs="Times New Roman"/>
      <w:sz w:val="22"/>
      <w:szCs w:val="22"/>
    </w:rPr>
  </w:style>
  <w:style w:type="paragraph" w:styleId="aff">
    <w:name w:val="Document Map"/>
    <w:basedOn w:val="a2"/>
    <w:link w:val="aff0"/>
    <w:semiHidden/>
    <w:rsid w:val="00217E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semiHidden/>
    <w:rsid w:val="00217E77"/>
    <w:rPr>
      <w:rFonts w:ascii="Tahoma" w:eastAsia="Times New Roman" w:hAnsi="Tahoma" w:cs="Tahoma"/>
      <w:shd w:val="clear" w:color="auto" w:fill="000080"/>
    </w:rPr>
  </w:style>
  <w:style w:type="paragraph" w:customStyle="1" w:styleId="PrivateMAdL1">
    <w:name w:val="PrivateMAd_L1"/>
    <w:basedOn w:val="a2"/>
    <w:rsid w:val="00B92032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PrivateMAdL2">
    <w:name w:val="PrivateMAd_L2"/>
    <w:basedOn w:val="PrivateMAdL1"/>
    <w:rsid w:val="00B92032"/>
    <w:pPr>
      <w:numPr>
        <w:ilvl w:val="1"/>
      </w:numPr>
    </w:pPr>
  </w:style>
  <w:style w:type="paragraph" w:customStyle="1" w:styleId="PrivateMAdL3">
    <w:name w:val="PrivateMAd_L3"/>
    <w:basedOn w:val="PrivateMAdL2"/>
    <w:rsid w:val="00B92032"/>
    <w:pPr>
      <w:numPr>
        <w:ilvl w:val="2"/>
      </w:numPr>
    </w:pPr>
  </w:style>
  <w:style w:type="paragraph" w:customStyle="1" w:styleId="PrivateMAdL4">
    <w:name w:val="PrivateMAd_L4"/>
    <w:basedOn w:val="PrivateMAdL3"/>
    <w:rsid w:val="00B92032"/>
    <w:pPr>
      <w:numPr>
        <w:ilvl w:val="3"/>
      </w:numPr>
    </w:pPr>
  </w:style>
  <w:style w:type="paragraph" w:customStyle="1" w:styleId="PrivateMAdL5">
    <w:name w:val="PrivateMAd_L5"/>
    <w:basedOn w:val="PrivateMAdL4"/>
    <w:rsid w:val="00B92032"/>
    <w:pPr>
      <w:numPr>
        <w:ilvl w:val="4"/>
      </w:numPr>
    </w:pPr>
  </w:style>
  <w:style w:type="paragraph" w:customStyle="1" w:styleId="PrivateMAdL6">
    <w:name w:val="PrivateMAd_L6"/>
    <w:basedOn w:val="PrivateMAdL5"/>
    <w:rsid w:val="00B92032"/>
    <w:pPr>
      <w:numPr>
        <w:ilvl w:val="5"/>
      </w:numPr>
    </w:pPr>
  </w:style>
  <w:style w:type="paragraph" w:customStyle="1" w:styleId="PrivateMAdL7">
    <w:name w:val="PrivateMAd_L7"/>
    <w:basedOn w:val="PrivateMAdL6"/>
    <w:rsid w:val="00B92032"/>
    <w:pPr>
      <w:numPr>
        <w:ilvl w:val="6"/>
      </w:numPr>
    </w:pPr>
  </w:style>
  <w:style w:type="paragraph" w:customStyle="1" w:styleId="PrivateMABL1">
    <w:name w:val="PrivateMAB_L1"/>
    <w:basedOn w:val="a2"/>
    <w:next w:val="PrivateMABL2"/>
    <w:rsid w:val="00B92032"/>
    <w:pPr>
      <w:keepNext/>
      <w:keepLines/>
      <w:numPr>
        <w:numId w:val="13"/>
      </w:numPr>
      <w:spacing w:before="480" w:after="120" w:line="240" w:lineRule="auto"/>
      <w:jc w:val="center"/>
      <w:outlineLvl w:val="0"/>
    </w:pPr>
    <w:rPr>
      <w:rFonts w:ascii="Times New Roman" w:eastAsia="Times New Roman" w:hAnsi="Times New Roman"/>
      <w:b/>
      <w:smallCaps/>
      <w:szCs w:val="20"/>
      <w:lang w:val="en-GB"/>
    </w:rPr>
  </w:style>
  <w:style w:type="paragraph" w:customStyle="1" w:styleId="PrivateMABL2">
    <w:name w:val="PrivateMAB_L2"/>
    <w:basedOn w:val="PrivateMABL1"/>
    <w:rsid w:val="00B92032"/>
    <w:pPr>
      <w:keepNext w:val="0"/>
      <w:keepLines w:val="0"/>
      <w:numPr>
        <w:ilvl w:val="1"/>
      </w:numPr>
      <w:spacing w:before="0" w:after="240"/>
      <w:jc w:val="both"/>
      <w:outlineLvl w:val="9"/>
    </w:pPr>
    <w:rPr>
      <w:b w:val="0"/>
      <w:smallCaps w:val="0"/>
    </w:rPr>
  </w:style>
  <w:style w:type="paragraph" w:customStyle="1" w:styleId="PrivateMABL3">
    <w:name w:val="PrivateMAB_L3"/>
    <w:basedOn w:val="PrivateMABL2"/>
    <w:rsid w:val="00B92032"/>
    <w:pPr>
      <w:numPr>
        <w:ilvl w:val="2"/>
      </w:numPr>
    </w:pPr>
  </w:style>
  <w:style w:type="paragraph" w:customStyle="1" w:styleId="PrivateMABL4">
    <w:name w:val="PrivateMAB_L4"/>
    <w:basedOn w:val="PrivateMABL3"/>
    <w:rsid w:val="00B92032"/>
    <w:pPr>
      <w:numPr>
        <w:ilvl w:val="3"/>
      </w:numPr>
    </w:pPr>
  </w:style>
  <w:style w:type="paragraph" w:customStyle="1" w:styleId="PrivateMABL5">
    <w:name w:val="PrivateMAB_L5"/>
    <w:basedOn w:val="PrivateMABL4"/>
    <w:rsid w:val="00B92032"/>
    <w:pPr>
      <w:numPr>
        <w:ilvl w:val="4"/>
      </w:numPr>
    </w:pPr>
  </w:style>
  <w:style w:type="paragraph" w:customStyle="1" w:styleId="PrivateMABL6">
    <w:name w:val="PrivateMAB_L6"/>
    <w:basedOn w:val="PrivateMABL5"/>
    <w:rsid w:val="00B92032"/>
    <w:pPr>
      <w:numPr>
        <w:ilvl w:val="5"/>
      </w:numPr>
    </w:pPr>
  </w:style>
  <w:style w:type="paragraph" w:customStyle="1" w:styleId="PrivateMABL7">
    <w:name w:val="PrivateMAB_L7"/>
    <w:basedOn w:val="PrivateMABL6"/>
    <w:rsid w:val="00B92032"/>
    <w:pPr>
      <w:numPr>
        <w:ilvl w:val="6"/>
      </w:numPr>
    </w:pPr>
  </w:style>
  <w:style w:type="paragraph" w:customStyle="1" w:styleId="PrivateMABL8">
    <w:name w:val="PrivateMAB_L8"/>
    <w:basedOn w:val="PrivateMABL7"/>
    <w:rsid w:val="00B92032"/>
    <w:pPr>
      <w:numPr>
        <w:ilvl w:val="7"/>
      </w:numPr>
    </w:pPr>
  </w:style>
  <w:style w:type="paragraph" w:customStyle="1" w:styleId="PrivateMABL9">
    <w:name w:val="PrivateMAB_L9"/>
    <w:basedOn w:val="PrivateMABL8"/>
    <w:rsid w:val="00B92032"/>
    <w:pPr>
      <w:numPr>
        <w:ilvl w:val="8"/>
      </w:numPr>
      <w:outlineLvl w:val="8"/>
    </w:pPr>
  </w:style>
  <w:style w:type="paragraph" w:styleId="aff1">
    <w:name w:val="Plain Text"/>
    <w:basedOn w:val="a2"/>
    <w:link w:val="aff2"/>
    <w:uiPriority w:val="99"/>
    <w:semiHidden/>
    <w:unhideWhenUsed/>
    <w:rsid w:val="005902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2">
    <w:name w:val="Текст Знак"/>
    <w:basedOn w:val="a3"/>
    <w:link w:val="aff1"/>
    <w:uiPriority w:val="99"/>
    <w:semiHidden/>
    <w:rsid w:val="0059021E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gital.solutions@severst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liers.severstal.com/support-center/condi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EBEC069A17104E889C24AFC1A67D64" ma:contentTypeVersion="13" ma:contentTypeDescription="Создание документа." ma:contentTypeScope="" ma:versionID="5748c593dfe206bab7deca0ce0f91f5c">
  <xsd:schema xmlns:xsd="http://www.w3.org/2001/XMLSchema" xmlns:xs="http://www.w3.org/2001/XMLSchema" xmlns:p="http://schemas.microsoft.com/office/2006/metadata/properties" xmlns:ns2="7f334991-f8d5-4800-9a0a-600d9647cf73" xmlns:ns3="fafb11f6-3a50-4f86-aa84-45c693e00339" targetNamespace="http://schemas.microsoft.com/office/2006/metadata/properties" ma:root="true" ma:fieldsID="b9313a0b7322e02990e9b3055d8da977" ns2:_="" ns3:_="">
    <xsd:import namespace="7f334991-f8d5-4800-9a0a-600d9647cf73"/>
    <xsd:import namespace="fafb11f6-3a50-4f86-aa84-45c693e00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4991-f8d5-4800-9a0a-600d9647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b11f6-3a50-4f86-aa84-45c693e0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85D2-A527-48D6-A595-BCAD99675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3249A-BD82-44E0-88EC-732546CBA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82009-70C1-4B23-9F30-500AA2C5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4991-f8d5-4800-9a0a-600d9647cf73"/>
    <ds:schemaRef ds:uri="fafb11f6-3a50-4f86-aa84-45c693e0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03D32-32E0-4A49-A659-49DACB61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5281</Words>
  <Characters>30102</Characters>
  <Application>Microsoft Office Word</Application>
  <DocSecurity>8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№21-02Поу-331 от 02.08.2021г</vt:lpstr>
    </vt:vector>
  </TitlesOfParts>
  <Company>Microsoft</Company>
  <LinksUpToDate>false</LinksUpToDate>
  <CharactersWithSpaces>35313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№21-02Поу-331 от 02.08.2021г</dc:title>
  <dc:creator>Рыбаков Валентин</dc:creator>
  <cp:lastModifiedBy>Кривцова Анастасия Сергеевна</cp:lastModifiedBy>
  <cp:revision>5</cp:revision>
  <cp:lastPrinted>2021-08-04T13:17:00Z</cp:lastPrinted>
  <dcterms:created xsi:type="dcterms:W3CDTF">2022-04-24T09:45:00Z</dcterms:created>
  <dcterms:modified xsi:type="dcterms:W3CDTF">2022-04-28T10:05:00Z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0x0101003FEBEC069A17104E889C24AFC1A67D64</vt:lpwstr>
  </property>
  <property fmtid="{D5CDD505-2E9C-101B-9397-08002B2CF9AE}" pid="3" name="Period">
    <vt:lpwstr/>
  </property>
  <property fmtid="{D5CDD505-2E9C-101B-9397-08002B2CF9AE}" pid="4" name="Privacy">
    <vt:lpwstr/>
  </property>
  <property fmtid="{D5CDD505-2E9C-101B-9397-08002B2CF9AE}" pid="5" name="Solution">
    <vt:lpwstr/>
  </property>
  <property fmtid="{D5CDD505-2E9C-101B-9397-08002B2CF9AE}" pid="6" name="Payments">
    <vt:lpwstr/>
  </property>
  <property fmtid="{D5CDD505-2E9C-101B-9397-08002B2CF9AE}" pid="7" name="CreatedByPerson">
    <vt:lpwstr>17437</vt:lpwstr>
  </property>
  <property fmtid="{D5CDD505-2E9C-101B-9397-08002B2CF9AE}" pid="8" name="Responsibility">
    <vt:lpwstr/>
  </property>
  <property fmtid="{D5CDD505-2E9C-101B-9397-08002B2CF9AE}" pid="9" name="DutyOfSides">
    <vt:lpwstr/>
  </property>
  <property fmtid="{D5CDD505-2E9C-101B-9397-08002B2CF9AE}" pid="10" name="DocumentSetID">
    <vt:lpwstr>324787</vt:lpwstr>
  </property>
  <property fmtid="{D5CDD505-2E9C-101B-9397-08002B2CF9AE}" pid="11" name="SubjectOfContract">
    <vt:lpwstr/>
  </property>
  <property fmtid="{D5CDD505-2E9C-101B-9397-08002B2CF9AE}" pid="12" name="CancellationAndChange">
    <vt:lpwstr/>
  </property>
  <property fmtid="{D5CDD505-2E9C-101B-9397-08002B2CF9AE}" pid="13" name="TaskForDoc">
    <vt:lpwstr>&lt;?xml version="1.0"?&gt;_x000d_
&lt;tasksInfo pid="0" parentListId="00000000-0000-0000-0000-000000000000" parentWebId="00000000-0000-0000-0000-000000000000" parentSiteId="00000000-0000-0000-0000-000000000000" documentId="0" documentWebId="00000000-0000-0000-0000-0000</vt:lpwstr>
  </property>
  <property fmtid="{D5CDD505-2E9C-101B-9397-08002B2CF9AE}" pid="14" name="AdditionalConditions">
    <vt:lpwstr/>
  </property>
  <property fmtid="{D5CDD505-2E9C-101B-9397-08002B2CF9AE}" pid="15" name="SecuritySettingsFileReadOnly">
    <vt:bool>true</vt:bool>
  </property>
  <property fmtid="{D5CDD505-2E9C-101B-9397-08002B2CF9AE}" pid="16" name="_docset_NoMedatataSyncRequired">
    <vt:lpwstr>True</vt:lpwstr>
  </property>
</Properties>
</file>