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19498" w14:textId="3C5855D1" w:rsidR="00BC7824" w:rsidRDefault="00BC7824" w:rsidP="00B0372D">
      <w:pPr>
        <w:pStyle w:val="a5"/>
        <w:shd w:val="clear" w:color="auto" w:fill="FFFFFF"/>
        <w:spacing w:before="278" w:line="274" w:lineRule="exact"/>
        <w:ind w:left="927"/>
        <w:jc w:val="center"/>
        <w:rPr>
          <w:rFonts w:eastAsia="Times New Roman"/>
          <w:b/>
          <w:bCs/>
          <w:color w:val="000000"/>
          <w:spacing w:val="-1"/>
          <w:sz w:val="22"/>
          <w:szCs w:val="22"/>
        </w:rPr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УСЛОВИЯ ПОСТАВКИ ТОВАРА</w:t>
      </w:r>
      <w:r w:rsidR="00454B42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ДЛЯ ТИПА «МЕТАЛЛОКОНСТРУКЦИИ»</w:t>
      </w:r>
    </w:p>
    <w:p w14:paraId="23E115FC" w14:textId="77777777" w:rsidR="00454B42" w:rsidRPr="00B0372D" w:rsidRDefault="00454B42" w:rsidP="00B0372D">
      <w:pPr>
        <w:pStyle w:val="a5"/>
        <w:shd w:val="clear" w:color="auto" w:fill="FFFFFF"/>
        <w:spacing w:before="278" w:line="274" w:lineRule="exact"/>
        <w:ind w:left="927"/>
        <w:jc w:val="center"/>
        <w:rPr>
          <w:rFonts w:eastAsia="Times New Roman"/>
          <w:b/>
          <w:bCs/>
          <w:color w:val="000000"/>
          <w:spacing w:val="-1"/>
          <w:sz w:val="22"/>
          <w:szCs w:val="22"/>
        </w:rPr>
      </w:pPr>
      <w:bookmarkStart w:id="0" w:name="_GoBack"/>
      <w:bookmarkEnd w:id="0"/>
    </w:p>
    <w:p w14:paraId="1261C838" w14:textId="439A27D0" w:rsidR="00E50DA3" w:rsidRPr="00604C7D" w:rsidRDefault="00E50DA3" w:rsidP="00604C7D">
      <w:pPr>
        <w:pStyle w:val="a5"/>
        <w:widowControl/>
        <w:numPr>
          <w:ilvl w:val="0"/>
          <w:numId w:val="7"/>
        </w:numPr>
        <w:autoSpaceDE/>
        <w:autoSpaceDN/>
        <w:adjustRightInd/>
        <w:rPr>
          <w:b/>
          <w:sz w:val="22"/>
          <w:szCs w:val="22"/>
        </w:rPr>
      </w:pPr>
      <w:r w:rsidRPr="00B00D3C">
        <w:rPr>
          <w:b/>
          <w:sz w:val="22"/>
          <w:szCs w:val="22"/>
        </w:rPr>
        <w:t xml:space="preserve">Комплект поставки и качество </w:t>
      </w:r>
      <w:r w:rsidR="00FD487B">
        <w:rPr>
          <w:b/>
          <w:sz w:val="22"/>
          <w:szCs w:val="22"/>
        </w:rPr>
        <w:t>Т</w:t>
      </w:r>
      <w:r w:rsidRPr="00B00D3C">
        <w:rPr>
          <w:b/>
          <w:sz w:val="22"/>
          <w:szCs w:val="22"/>
        </w:rPr>
        <w:t>овара</w:t>
      </w:r>
    </w:p>
    <w:p w14:paraId="4C4AC7E9" w14:textId="77777777" w:rsidR="00E50DA3" w:rsidRPr="00B00D3C" w:rsidRDefault="00E50DA3" w:rsidP="00E50DA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>Окончательный объём металлоконструкций определяется после разработки чертежей КМД.</w:t>
      </w:r>
    </w:p>
    <w:p w14:paraId="6BE41EFE" w14:textId="77777777" w:rsidR="00E50DA3" w:rsidRPr="00B00D3C" w:rsidRDefault="00E50DA3" w:rsidP="00E50DA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bCs/>
          <w:sz w:val="22"/>
          <w:szCs w:val="22"/>
        </w:rPr>
        <w:t xml:space="preserve">Общая стоимость изготовленных металлоконструкций определяется по весу по чертежам КМД, согласованным Сторонами. </w:t>
      </w:r>
    </w:p>
    <w:p w14:paraId="2985DEF3" w14:textId="77777777" w:rsidR="00E50DA3" w:rsidRPr="006F27A4" w:rsidRDefault="00E50DA3" w:rsidP="00E50DA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6F27A4">
        <w:rPr>
          <w:sz w:val="22"/>
          <w:szCs w:val="22"/>
        </w:rPr>
        <w:t xml:space="preserve">Поставщик обязуется одновременно с поставкой </w:t>
      </w:r>
      <w:r w:rsidR="00FD487B" w:rsidRPr="006F27A4">
        <w:rPr>
          <w:sz w:val="22"/>
          <w:szCs w:val="22"/>
        </w:rPr>
        <w:t>Т</w:t>
      </w:r>
      <w:r w:rsidRPr="006F27A4">
        <w:rPr>
          <w:sz w:val="22"/>
          <w:szCs w:val="22"/>
        </w:rPr>
        <w:t>овара передать Покупателю: т</w:t>
      </w:r>
      <w:r w:rsidR="00DA5CB2" w:rsidRPr="006F27A4">
        <w:rPr>
          <w:sz w:val="22"/>
          <w:szCs w:val="22"/>
        </w:rPr>
        <w:t>ранспортную</w:t>
      </w:r>
      <w:r w:rsidRPr="006F27A4">
        <w:rPr>
          <w:sz w:val="22"/>
          <w:szCs w:val="22"/>
        </w:rPr>
        <w:t xml:space="preserve"> накладную, </w:t>
      </w:r>
      <w:r w:rsidR="00CE1F43" w:rsidRPr="006F27A4">
        <w:rPr>
          <w:sz w:val="22"/>
          <w:szCs w:val="22"/>
        </w:rPr>
        <w:t>документ о качестве Товара (согласно ГОСТ 23118-2019), акты ВИК, акты приемки АКЗ</w:t>
      </w:r>
      <w:r w:rsidR="004372D4" w:rsidRPr="006F27A4">
        <w:rPr>
          <w:sz w:val="22"/>
          <w:szCs w:val="22"/>
        </w:rPr>
        <w:t xml:space="preserve"> (при необходимости)</w:t>
      </w:r>
      <w:r w:rsidR="00CE1F43" w:rsidRPr="006F27A4">
        <w:rPr>
          <w:sz w:val="22"/>
          <w:szCs w:val="22"/>
        </w:rPr>
        <w:t>, сертификаты качества на использованный материал.</w:t>
      </w:r>
    </w:p>
    <w:p w14:paraId="5BA622DD" w14:textId="24AE022F" w:rsidR="00E50DA3" w:rsidRPr="00604C7D" w:rsidRDefault="00E50DA3" w:rsidP="00E50DA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 xml:space="preserve">Качество </w:t>
      </w:r>
      <w:r w:rsidR="00FD487B">
        <w:rPr>
          <w:sz w:val="22"/>
          <w:szCs w:val="22"/>
        </w:rPr>
        <w:t>Т</w:t>
      </w:r>
      <w:r w:rsidRPr="00B00D3C">
        <w:rPr>
          <w:sz w:val="22"/>
          <w:szCs w:val="22"/>
        </w:rPr>
        <w:t>овара должно соответствовать требованиям СНиП, ГОСТ и других нормативных документов, действующих на территории РФ. Допускается прорезка отверстий термической (плазменной) резкой на установке с ЧПУ, кроме отверстий под высокопрочные болты.</w:t>
      </w:r>
    </w:p>
    <w:p w14:paraId="4B21C4A3" w14:textId="4C15BD05" w:rsidR="00E50DA3" w:rsidRPr="00604C7D" w:rsidRDefault="00E50DA3" w:rsidP="00604C7D">
      <w:pPr>
        <w:pStyle w:val="a5"/>
        <w:widowControl/>
        <w:numPr>
          <w:ilvl w:val="0"/>
          <w:numId w:val="7"/>
        </w:numPr>
        <w:autoSpaceDE/>
        <w:autoSpaceDN/>
        <w:adjustRightInd/>
        <w:rPr>
          <w:b/>
          <w:sz w:val="22"/>
          <w:szCs w:val="22"/>
        </w:rPr>
      </w:pPr>
      <w:r w:rsidRPr="00B00D3C">
        <w:rPr>
          <w:b/>
          <w:sz w:val="22"/>
          <w:szCs w:val="22"/>
        </w:rPr>
        <w:t>Проектирование</w:t>
      </w:r>
    </w:p>
    <w:p w14:paraId="698182B2" w14:textId="77777777" w:rsidR="00E50DA3" w:rsidRPr="00B00D3C" w:rsidRDefault="00E50DA3" w:rsidP="00E50DA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>Разработка чертежей КМД осуществляется на основании технического задания Покупателя (чертежи стадии КМ со штампом «в производство»)</w:t>
      </w:r>
      <w:r w:rsidR="00DA5CB2">
        <w:rPr>
          <w:sz w:val="22"/>
          <w:szCs w:val="22"/>
        </w:rPr>
        <w:t>.</w:t>
      </w:r>
    </w:p>
    <w:p w14:paraId="287FCC91" w14:textId="77777777" w:rsidR="00E50DA3" w:rsidRPr="00B00D3C" w:rsidRDefault="00E50DA3" w:rsidP="00E50DA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 xml:space="preserve">Выдача-получение технического задания осуществляется путём передачи Покупателем Поставщику чертежей КМ. </w:t>
      </w:r>
      <w:r w:rsidRPr="00AE0D51">
        <w:rPr>
          <w:sz w:val="22"/>
          <w:szCs w:val="22"/>
        </w:rPr>
        <w:t>Передача чертежей КМ оформляется двусторонним протоколом приемки-передачи технической документации.</w:t>
      </w:r>
      <w:r w:rsidRPr="00B00D3C">
        <w:rPr>
          <w:sz w:val="22"/>
          <w:szCs w:val="22"/>
        </w:rPr>
        <w:t xml:space="preserve"> В составе чертежей КМ</w:t>
      </w:r>
      <w:r w:rsidR="00AE0D51">
        <w:rPr>
          <w:sz w:val="22"/>
          <w:szCs w:val="22"/>
        </w:rPr>
        <w:t>, соответствующим ГОСТ 21.502-2016,</w:t>
      </w:r>
      <w:r w:rsidRPr="00B00D3C">
        <w:rPr>
          <w:sz w:val="22"/>
          <w:szCs w:val="22"/>
        </w:rPr>
        <w:t xml:space="preserve"> Покупатель передает Поставщику спецификацию на металлопрокат, используемый при изготовлении металлоконструкций. Датой выдачи технического задания считается дата соответствующего протокола. С момента заключения настояще</w:t>
      </w:r>
      <w:r w:rsidR="00DA5CB2">
        <w:rPr>
          <w:sz w:val="22"/>
          <w:szCs w:val="22"/>
        </w:rPr>
        <w:t>й Спецификации</w:t>
      </w:r>
      <w:r w:rsidRPr="00B00D3C">
        <w:rPr>
          <w:sz w:val="22"/>
          <w:szCs w:val="22"/>
        </w:rPr>
        <w:t xml:space="preserve"> протокол приёмки технической документации чертежей КМ, а также непосредственно техническая документация являются неотъемлемыми частями настояще</w:t>
      </w:r>
      <w:r w:rsidR="00DA5CB2">
        <w:rPr>
          <w:sz w:val="22"/>
          <w:szCs w:val="22"/>
        </w:rPr>
        <w:t>й</w:t>
      </w:r>
      <w:r w:rsidRPr="00B00D3C">
        <w:rPr>
          <w:sz w:val="22"/>
          <w:szCs w:val="22"/>
        </w:rPr>
        <w:t xml:space="preserve"> </w:t>
      </w:r>
      <w:r w:rsidR="00DA5CB2">
        <w:rPr>
          <w:sz w:val="22"/>
          <w:szCs w:val="22"/>
        </w:rPr>
        <w:t>Спецификации</w:t>
      </w:r>
      <w:r w:rsidRPr="00B00D3C">
        <w:rPr>
          <w:sz w:val="22"/>
          <w:szCs w:val="22"/>
        </w:rPr>
        <w:t xml:space="preserve">. </w:t>
      </w:r>
    </w:p>
    <w:p w14:paraId="49D7B1B7" w14:textId="4B1FF094" w:rsidR="00E50DA3" w:rsidRPr="00B00D3C" w:rsidRDefault="00E50DA3" w:rsidP="00B0372D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>На основании полученного от Покупателя технического задания Поставщик разрабатывает чертежи КМД, в соответствии с которыми осуществляет изготовление металлоконструкций.</w:t>
      </w:r>
      <w:r w:rsidR="007F351F">
        <w:rPr>
          <w:sz w:val="22"/>
          <w:szCs w:val="22"/>
        </w:rPr>
        <w:t xml:space="preserve"> После разработки чертежей КМД Поставщик направляет их на согласование и утверждение Покупателю. В срок установленный настоящей Спецификаций Покупатель обязан предоставить </w:t>
      </w:r>
      <w:r w:rsidR="007F351F" w:rsidRPr="007F351F">
        <w:rPr>
          <w:sz w:val="22"/>
          <w:szCs w:val="22"/>
        </w:rPr>
        <w:t>официал</w:t>
      </w:r>
      <w:r w:rsidR="007F351F">
        <w:rPr>
          <w:sz w:val="22"/>
          <w:szCs w:val="22"/>
        </w:rPr>
        <w:t>ьного письма об утверждении КМД по форме Приложения №1 к настоящим Условиям поставки Товара.</w:t>
      </w:r>
      <w:r w:rsidRPr="00B00D3C">
        <w:rPr>
          <w:sz w:val="22"/>
          <w:szCs w:val="22"/>
        </w:rPr>
        <w:t xml:space="preserve"> По окончании изготовления металлоконструкций Поставщик передаёт Покупателю полный комплект чертежей КМД.</w:t>
      </w:r>
    </w:p>
    <w:p w14:paraId="72C9878E" w14:textId="77777777" w:rsidR="00E50DA3" w:rsidRPr="00B00D3C" w:rsidRDefault="00E50DA3" w:rsidP="00E50DA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>Изменения, поправки и корректировки, вносимые по инициативе Покупателя в уже переданную Поставщику проектную документацию (техническое задание), принимаются Поставщиком только, если они согласованы с проектной организацией и внесены с соблюдением условий настояще</w:t>
      </w:r>
      <w:r w:rsidR="00DA5CB2">
        <w:rPr>
          <w:sz w:val="22"/>
          <w:szCs w:val="22"/>
        </w:rPr>
        <w:t>й</w:t>
      </w:r>
      <w:r w:rsidRPr="00B00D3C">
        <w:rPr>
          <w:sz w:val="22"/>
          <w:szCs w:val="22"/>
        </w:rPr>
        <w:t xml:space="preserve"> </w:t>
      </w:r>
      <w:r w:rsidR="00DA5CB2">
        <w:rPr>
          <w:sz w:val="22"/>
          <w:szCs w:val="22"/>
        </w:rPr>
        <w:t>Спецификации</w:t>
      </w:r>
      <w:r w:rsidRPr="00B00D3C">
        <w:rPr>
          <w:sz w:val="22"/>
          <w:szCs w:val="22"/>
        </w:rPr>
        <w:t>. В случае если изменения проектной документации делают невозможным исполнение Поставщиком принятых на себя обязательств, он вправе отказаться от исполнения настояще</w:t>
      </w:r>
      <w:r w:rsidR="00DA5CB2">
        <w:rPr>
          <w:sz w:val="22"/>
          <w:szCs w:val="22"/>
        </w:rPr>
        <w:t>й</w:t>
      </w:r>
      <w:r w:rsidRPr="00B00D3C">
        <w:rPr>
          <w:sz w:val="22"/>
          <w:szCs w:val="22"/>
        </w:rPr>
        <w:t xml:space="preserve"> </w:t>
      </w:r>
      <w:r w:rsidR="00DA5CB2">
        <w:rPr>
          <w:sz w:val="22"/>
          <w:szCs w:val="22"/>
        </w:rPr>
        <w:t>Спецификации</w:t>
      </w:r>
      <w:r w:rsidRPr="00B00D3C">
        <w:rPr>
          <w:sz w:val="22"/>
          <w:szCs w:val="22"/>
        </w:rPr>
        <w:t xml:space="preserve">, при этом Покупатель возмещает транспортно-заготовительные расходы, расходы по изготовлению металлоконструкций. При этом Покупатель полностью оплачивает выполненные работы и оплачивает разработку чертежей КМД по цене </w:t>
      </w:r>
      <w:r w:rsidR="00DA5CB2">
        <w:rPr>
          <w:sz w:val="22"/>
          <w:szCs w:val="22"/>
        </w:rPr>
        <w:t>4</w:t>
      </w:r>
      <w:r w:rsidRPr="00B00D3C">
        <w:rPr>
          <w:sz w:val="22"/>
          <w:szCs w:val="22"/>
        </w:rPr>
        <w:t> 000,00 рублей с НДС 20% за тонну металлоконструкций.</w:t>
      </w:r>
    </w:p>
    <w:p w14:paraId="386236C4" w14:textId="77777777" w:rsidR="00E50DA3" w:rsidRPr="00B00D3C" w:rsidRDefault="00E50DA3" w:rsidP="00E50DA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>Изменения, поправки и корректировки проектной документации по инициативе Поставщика становятся действительными с момента согласования с проектной организацией и утверждения Покупателем.</w:t>
      </w:r>
    </w:p>
    <w:p w14:paraId="2ADBD180" w14:textId="77777777" w:rsidR="00E50DA3" w:rsidRPr="00B00D3C" w:rsidRDefault="00E50DA3" w:rsidP="00E50DA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>Замены согласованных сторонами материалов, используемых при изготовлении металлоконструкций, становятся действительными с момента согласования с проектной организацией и утверждения Покупателем. В случае, если Покупатель в течение 3-х (трёх) дней с момента получения уведомления Поставщика о необходимости замены не направит последнему свои возражения, Поставщик осуществляет замену в одностороннем порядке на основании согласования с проектной организацией.</w:t>
      </w:r>
    </w:p>
    <w:p w14:paraId="4E00DC3D" w14:textId="77777777" w:rsidR="00E50DA3" w:rsidRPr="00B00D3C" w:rsidRDefault="00E50DA3" w:rsidP="00386C99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>В случае если полученная от Покупателя проектная документация составлена таким образом, что не позволяет Поставщику выполнить предполагаемые работы на условиях настояще</w:t>
      </w:r>
      <w:r w:rsidR="00DA5CB2">
        <w:rPr>
          <w:sz w:val="22"/>
          <w:szCs w:val="22"/>
        </w:rPr>
        <w:t>й</w:t>
      </w:r>
      <w:r w:rsidRPr="00B00D3C">
        <w:rPr>
          <w:sz w:val="22"/>
          <w:szCs w:val="22"/>
        </w:rPr>
        <w:t xml:space="preserve"> </w:t>
      </w:r>
      <w:r w:rsidR="00DA5CB2">
        <w:rPr>
          <w:sz w:val="22"/>
          <w:szCs w:val="22"/>
        </w:rPr>
        <w:t>Спецификации</w:t>
      </w:r>
      <w:r w:rsidRPr="00B00D3C">
        <w:rPr>
          <w:sz w:val="22"/>
          <w:szCs w:val="22"/>
        </w:rPr>
        <w:t>, а Покупатель отказывается внести необходимые изменения, Поставщик вправе отказаться от исполнения настояще</w:t>
      </w:r>
      <w:r w:rsidR="00DA5CB2">
        <w:rPr>
          <w:sz w:val="22"/>
          <w:szCs w:val="22"/>
        </w:rPr>
        <w:t>й</w:t>
      </w:r>
      <w:r w:rsidRPr="00B00D3C">
        <w:rPr>
          <w:sz w:val="22"/>
          <w:szCs w:val="22"/>
        </w:rPr>
        <w:t xml:space="preserve"> </w:t>
      </w:r>
      <w:r w:rsidR="00DA5CB2">
        <w:rPr>
          <w:sz w:val="22"/>
          <w:szCs w:val="22"/>
        </w:rPr>
        <w:t>Спецификации</w:t>
      </w:r>
      <w:r w:rsidRPr="00B00D3C">
        <w:rPr>
          <w:sz w:val="22"/>
          <w:szCs w:val="22"/>
        </w:rPr>
        <w:t>.</w:t>
      </w:r>
    </w:p>
    <w:p w14:paraId="120DE79B" w14:textId="77777777" w:rsidR="009707DF" w:rsidRDefault="00E50DA3" w:rsidP="00386C99">
      <w:pPr>
        <w:pStyle w:val="a5"/>
        <w:numPr>
          <w:ilvl w:val="1"/>
          <w:numId w:val="7"/>
        </w:numPr>
        <w:shd w:val="clear" w:color="auto" w:fill="FFFFFF"/>
        <w:tabs>
          <w:tab w:val="clear" w:pos="432"/>
          <w:tab w:val="num" w:pos="0"/>
        </w:tabs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 xml:space="preserve">При внесении Покупателем в уже переданную Поставщику проектную документацию изменений, поправок и корректировок, Покупатель, в качестве оплаты переработки чертежей КМД, выплачивает Поставщику </w:t>
      </w:r>
      <w:r w:rsidR="00DA5CB2">
        <w:rPr>
          <w:sz w:val="22"/>
          <w:szCs w:val="22"/>
        </w:rPr>
        <w:t>3</w:t>
      </w:r>
      <w:r w:rsidRPr="00B00D3C">
        <w:rPr>
          <w:sz w:val="22"/>
          <w:szCs w:val="22"/>
        </w:rPr>
        <w:t> 000,00 рублей с НДС 20% за тонну металлоконструкций, проектная документация на которые претерпела изменения.</w:t>
      </w:r>
    </w:p>
    <w:p w14:paraId="3A7AD7D0" w14:textId="77777777" w:rsidR="00285D68" w:rsidRPr="00AE0D51" w:rsidRDefault="00285D68" w:rsidP="00AE0D51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AE0D51">
        <w:rPr>
          <w:sz w:val="22"/>
          <w:szCs w:val="22"/>
        </w:rPr>
        <w:t>В случае выявления Поставщиком противоречий, ошибок, пропусков или расхождений в технических требованиях, Поставщик должен незамедлительно (не позднее 2-х (двух) рабочих дней) сообщить об этом Покупателю.</w:t>
      </w:r>
    </w:p>
    <w:p w14:paraId="62BB6CE3" w14:textId="27647442" w:rsidR="00285D68" w:rsidRPr="00604C7D" w:rsidRDefault="00285D68" w:rsidP="00604C7D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AE0D51">
        <w:rPr>
          <w:sz w:val="22"/>
          <w:szCs w:val="22"/>
        </w:rPr>
        <w:t xml:space="preserve">Покупатель обязан ответить по существу запроса Поставщика незамедлительно, но не позднее 2х рабочих дней с даты его получения. При этом, срок исполнения обязательства по поставке Товара переносится на время до получения ответа от Покупателя на запрос Поставщика. В случае внесения </w:t>
      </w:r>
      <w:r w:rsidRPr="00AE0D51">
        <w:rPr>
          <w:sz w:val="22"/>
          <w:szCs w:val="22"/>
        </w:rPr>
        <w:lastRenderedPageBreak/>
        <w:t>Покупателем новых требований к Товару, Поставщик имеет право направить предложения по изменению стоимости и сроков исполнения обязательств по поставке с учетом новых требований. В случае непредставления ответа от Покупателя в установленный срок или несогласования Покупателем изменения стоимости и сроков исполнения обязательств по поставке с учетом новых требований, Поставщик изготавливает Товар согласно требованиям Договора и Спецификации и в случае наличия неоднозначных требований к Товару Поставщик оставляет за собой право толкования требований по собственному усмотрению и Покупатель теряет право на предъявление претензий по данному требованию</w:t>
      </w:r>
      <w:r w:rsidR="00AE0D51" w:rsidRPr="00AE0D51">
        <w:rPr>
          <w:sz w:val="22"/>
          <w:szCs w:val="22"/>
        </w:rPr>
        <w:t>.</w:t>
      </w:r>
    </w:p>
    <w:p w14:paraId="6CB6DD4D" w14:textId="647F2C3B" w:rsidR="002469F3" w:rsidRPr="00604C7D" w:rsidRDefault="002469F3" w:rsidP="00604C7D">
      <w:pPr>
        <w:pStyle w:val="a5"/>
        <w:numPr>
          <w:ilvl w:val="0"/>
          <w:numId w:val="7"/>
        </w:numPr>
        <w:shd w:val="clear" w:color="auto" w:fill="FFFFFF"/>
        <w:spacing w:line="274" w:lineRule="exact"/>
        <w:jc w:val="both"/>
        <w:rPr>
          <w:b/>
          <w:bCs/>
          <w:sz w:val="22"/>
          <w:szCs w:val="22"/>
        </w:rPr>
      </w:pPr>
      <w:r w:rsidRPr="00B00D3C">
        <w:rPr>
          <w:b/>
          <w:bCs/>
          <w:sz w:val="22"/>
          <w:szCs w:val="22"/>
        </w:rPr>
        <w:t>Порядок поставки и приемки</w:t>
      </w:r>
    </w:p>
    <w:p w14:paraId="3E54C1DE" w14:textId="77777777" w:rsidR="002469F3" w:rsidRPr="00B00D3C" w:rsidRDefault="002469F3" w:rsidP="002469F3">
      <w:pPr>
        <w:pStyle w:val="a5"/>
        <w:numPr>
          <w:ilvl w:val="1"/>
          <w:numId w:val="7"/>
        </w:numPr>
        <w:shd w:val="clear" w:color="auto" w:fill="FFFFFF"/>
        <w:tabs>
          <w:tab w:val="clear" w:pos="432"/>
        </w:tabs>
        <w:spacing w:line="274" w:lineRule="exact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 xml:space="preserve">Отгрузка </w:t>
      </w:r>
      <w:r w:rsidR="00FD487B">
        <w:rPr>
          <w:sz w:val="22"/>
          <w:szCs w:val="22"/>
        </w:rPr>
        <w:t>Т</w:t>
      </w:r>
      <w:r w:rsidRPr="00B00D3C">
        <w:rPr>
          <w:sz w:val="22"/>
          <w:szCs w:val="22"/>
        </w:rPr>
        <w:t xml:space="preserve">овара может осуществляться партиями с возможностью досрочной поставки. Под партией </w:t>
      </w:r>
      <w:r w:rsidR="00FD487B">
        <w:rPr>
          <w:sz w:val="22"/>
          <w:szCs w:val="22"/>
        </w:rPr>
        <w:t>Т</w:t>
      </w:r>
      <w:r w:rsidRPr="00B00D3C">
        <w:rPr>
          <w:sz w:val="22"/>
          <w:szCs w:val="22"/>
        </w:rPr>
        <w:t xml:space="preserve">овара понимается количество </w:t>
      </w:r>
      <w:r w:rsidR="00FD487B">
        <w:rPr>
          <w:sz w:val="22"/>
          <w:szCs w:val="22"/>
        </w:rPr>
        <w:t>Т</w:t>
      </w:r>
      <w:r w:rsidRPr="00B00D3C">
        <w:rPr>
          <w:sz w:val="22"/>
          <w:szCs w:val="22"/>
        </w:rPr>
        <w:t>овара, отгруженного в соответствии с отдельной т</w:t>
      </w:r>
      <w:r w:rsidR="00DA5CB2">
        <w:rPr>
          <w:sz w:val="22"/>
          <w:szCs w:val="22"/>
        </w:rPr>
        <w:t>ранспортной</w:t>
      </w:r>
      <w:r w:rsidRPr="00B00D3C">
        <w:rPr>
          <w:sz w:val="22"/>
          <w:szCs w:val="22"/>
        </w:rPr>
        <w:t xml:space="preserve"> накладной (</w:t>
      </w:r>
      <w:r w:rsidR="00B64ACB">
        <w:rPr>
          <w:sz w:val="22"/>
          <w:szCs w:val="22"/>
        </w:rPr>
        <w:t>7</w:t>
      </w:r>
      <w:r w:rsidRPr="00B00D3C">
        <w:rPr>
          <w:sz w:val="22"/>
          <w:szCs w:val="22"/>
        </w:rPr>
        <w:t>-</w:t>
      </w:r>
      <w:r w:rsidR="00B64ACB">
        <w:rPr>
          <w:sz w:val="22"/>
          <w:szCs w:val="22"/>
        </w:rPr>
        <w:t>15</w:t>
      </w:r>
      <w:r w:rsidR="00B64ACB" w:rsidRPr="00B00D3C">
        <w:rPr>
          <w:sz w:val="22"/>
          <w:szCs w:val="22"/>
        </w:rPr>
        <w:t xml:space="preserve"> </w:t>
      </w:r>
      <w:r w:rsidRPr="00B00D3C">
        <w:rPr>
          <w:sz w:val="22"/>
          <w:szCs w:val="22"/>
        </w:rPr>
        <w:t>тонн).</w:t>
      </w:r>
    </w:p>
    <w:p w14:paraId="549E34E5" w14:textId="77777777" w:rsidR="002469F3" w:rsidRPr="002469F3" w:rsidRDefault="002469F3" w:rsidP="002469F3">
      <w:pPr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2469F3">
        <w:rPr>
          <w:rFonts w:eastAsia="Times New Roman"/>
          <w:sz w:val="22"/>
          <w:szCs w:val="22"/>
          <w:lang w:eastAsia="en-US"/>
        </w:rPr>
        <w:t>В случае если приобретение дополнительного количества металлопроката, не указанного в первоначально согласованной сторонами спецификации, потребует дополнительного времени, то просрочка изготовления и отгрузки соответствующих металлоконструкций, в основе производства, которых лежит этот металлопрокат, не является нарушением сроков изготовления и отгрузки металлоконструкций по настояще</w:t>
      </w:r>
      <w:r w:rsidR="00DA5CB2">
        <w:rPr>
          <w:rFonts w:eastAsia="Times New Roman"/>
          <w:sz w:val="22"/>
          <w:szCs w:val="22"/>
          <w:lang w:eastAsia="en-US"/>
        </w:rPr>
        <w:t>й</w:t>
      </w:r>
      <w:r w:rsidRPr="002469F3">
        <w:rPr>
          <w:rFonts w:eastAsia="Times New Roman"/>
          <w:sz w:val="22"/>
          <w:szCs w:val="22"/>
          <w:lang w:eastAsia="en-US"/>
        </w:rPr>
        <w:t xml:space="preserve"> </w:t>
      </w:r>
      <w:r w:rsidR="00DA5CB2">
        <w:rPr>
          <w:rFonts w:eastAsia="Times New Roman"/>
          <w:sz w:val="22"/>
          <w:szCs w:val="22"/>
          <w:lang w:eastAsia="en-US"/>
        </w:rPr>
        <w:t>Спецификации</w:t>
      </w:r>
      <w:r w:rsidRPr="002469F3">
        <w:rPr>
          <w:rFonts w:eastAsia="Times New Roman"/>
          <w:sz w:val="22"/>
          <w:szCs w:val="22"/>
          <w:lang w:eastAsia="en-US"/>
        </w:rPr>
        <w:t xml:space="preserve"> и не может являться основанием для применения к Поставщику мер финансовой ответственности.</w:t>
      </w:r>
    </w:p>
    <w:p w14:paraId="54600776" w14:textId="77777777" w:rsidR="002469F3" w:rsidRPr="002469F3" w:rsidRDefault="002469F3" w:rsidP="002469F3">
      <w:pPr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2469F3">
        <w:rPr>
          <w:rFonts w:eastAsia="Times New Roman"/>
          <w:sz w:val="22"/>
          <w:szCs w:val="22"/>
          <w:lang w:eastAsia="en-US"/>
        </w:rPr>
        <w:t>Во всех случаях, когда Покупатель не исполняет принятые на себя обязательства в сроки, предусмотренные настоящ</w:t>
      </w:r>
      <w:r w:rsidR="00DA5CB2">
        <w:rPr>
          <w:rFonts w:eastAsia="Times New Roman"/>
          <w:sz w:val="22"/>
          <w:szCs w:val="22"/>
          <w:lang w:eastAsia="en-US"/>
        </w:rPr>
        <w:t>ей</w:t>
      </w:r>
      <w:r w:rsidRPr="002469F3">
        <w:rPr>
          <w:rFonts w:eastAsia="Times New Roman"/>
          <w:sz w:val="22"/>
          <w:szCs w:val="22"/>
          <w:lang w:eastAsia="en-US"/>
        </w:rPr>
        <w:t xml:space="preserve"> </w:t>
      </w:r>
      <w:r w:rsidR="00DA5CB2">
        <w:rPr>
          <w:rFonts w:eastAsia="Times New Roman"/>
          <w:sz w:val="22"/>
          <w:szCs w:val="22"/>
          <w:lang w:eastAsia="en-US"/>
        </w:rPr>
        <w:t>Спецификацией</w:t>
      </w:r>
      <w:r w:rsidRPr="002469F3">
        <w:rPr>
          <w:rFonts w:eastAsia="Times New Roman"/>
          <w:sz w:val="22"/>
          <w:szCs w:val="22"/>
          <w:lang w:eastAsia="en-US"/>
        </w:rPr>
        <w:t>, Поставщик вправе приостановить исполнение обязательств по изготовлению и отгрузке на соответствующее количество дней. При этом если увеличение Поставщиком сроков изготовления и отгрузки вызвано действиями (бездействиями) Покупателя, такие действия Поставщика не являются нарушением сроков изготовления и отгрузки металлоконструкций по настояще</w:t>
      </w:r>
      <w:r w:rsidR="00DA5CB2">
        <w:rPr>
          <w:rFonts w:eastAsia="Times New Roman"/>
          <w:sz w:val="22"/>
          <w:szCs w:val="22"/>
          <w:lang w:eastAsia="en-US"/>
        </w:rPr>
        <w:t>й</w:t>
      </w:r>
      <w:r w:rsidRPr="002469F3">
        <w:rPr>
          <w:rFonts w:eastAsia="Times New Roman"/>
          <w:sz w:val="22"/>
          <w:szCs w:val="22"/>
          <w:lang w:eastAsia="en-US"/>
        </w:rPr>
        <w:t xml:space="preserve"> </w:t>
      </w:r>
      <w:r w:rsidR="00DA5CB2">
        <w:rPr>
          <w:rFonts w:eastAsia="Times New Roman"/>
          <w:sz w:val="22"/>
          <w:szCs w:val="22"/>
          <w:lang w:eastAsia="en-US"/>
        </w:rPr>
        <w:t>Спецификации</w:t>
      </w:r>
      <w:r w:rsidRPr="002469F3">
        <w:rPr>
          <w:rFonts w:eastAsia="Times New Roman"/>
          <w:sz w:val="22"/>
          <w:szCs w:val="22"/>
          <w:lang w:eastAsia="en-US"/>
        </w:rPr>
        <w:t xml:space="preserve"> и не могут являться основанием для применения к Поставщику мер финансовой ответственности.</w:t>
      </w:r>
    </w:p>
    <w:p w14:paraId="030B24A5" w14:textId="77777777" w:rsidR="002469F3" w:rsidRPr="002469F3" w:rsidRDefault="002469F3" w:rsidP="002469F3">
      <w:pPr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bookmarkStart w:id="1" w:name="_Hlk105587466"/>
      <w:r w:rsidRPr="002469F3">
        <w:rPr>
          <w:rFonts w:eastAsia="Times New Roman"/>
          <w:sz w:val="22"/>
          <w:szCs w:val="22"/>
          <w:lang w:eastAsia="en-US"/>
        </w:rPr>
        <w:t>Поставщик вправе в одностороннем порядке</w:t>
      </w:r>
      <w:r w:rsidR="008C1D50" w:rsidRPr="00B00D3C">
        <w:rPr>
          <w:rFonts w:eastAsia="Times New Roman"/>
          <w:sz w:val="22"/>
          <w:szCs w:val="22"/>
          <w:lang w:eastAsia="en-US"/>
        </w:rPr>
        <w:t xml:space="preserve"> </w:t>
      </w:r>
      <w:r w:rsidRPr="002469F3">
        <w:rPr>
          <w:rFonts w:eastAsia="Times New Roman"/>
          <w:sz w:val="22"/>
          <w:szCs w:val="22"/>
          <w:lang w:eastAsia="en-US"/>
        </w:rPr>
        <w:t xml:space="preserve">увеличить срок разработки чертежей КМД, а также производства и поставки металлоконструкций в следующих случаях: </w:t>
      </w:r>
    </w:p>
    <w:p w14:paraId="5D897B32" w14:textId="77777777" w:rsidR="002469F3" w:rsidRPr="002469F3" w:rsidRDefault="002469F3" w:rsidP="002469F3">
      <w:pPr>
        <w:widowControl/>
        <w:numPr>
          <w:ilvl w:val="0"/>
          <w:numId w:val="10"/>
        </w:numPr>
        <w:autoSpaceDE/>
        <w:autoSpaceDN/>
        <w:adjustRightInd/>
        <w:ind w:left="426" w:hanging="426"/>
        <w:jc w:val="both"/>
        <w:rPr>
          <w:rFonts w:eastAsia="Times New Roman"/>
          <w:sz w:val="22"/>
          <w:szCs w:val="22"/>
          <w:lang w:eastAsia="en-US"/>
        </w:rPr>
      </w:pPr>
      <w:r w:rsidRPr="002469F3">
        <w:rPr>
          <w:rFonts w:eastAsia="Times New Roman"/>
          <w:sz w:val="22"/>
          <w:szCs w:val="22"/>
          <w:lang w:eastAsia="en-US"/>
        </w:rPr>
        <w:t xml:space="preserve">просрочке Покупателем оплат на </w:t>
      </w:r>
      <w:r w:rsidR="006A4DAF">
        <w:rPr>
          <w:rFonts w:eastAsia="Times New Roman"/>
          <w:sz w:val="22"/>
          <w:szCs w:val="22"/>
          <w:lang w:eastAsia="en-US"/>
        </w:rPr>
        <w:t>3</w:t>
      </w:r>
      <w:r w:rsidRPr="002469F3">
        <w:rPr>
          <w:rFonts w:eastAsia="Times New Roman"/>
          <w:sz w:val="22"/>
          <w:szCs w:val="22"/>
          <w:lang w:eastAsia="en-US"/>
        </w:rPr>
        <w:t xml:space="preserve"> и более рабочих дней (авансовые платежи, предоплата, итоговая оплата и пр.);</w:t>
      </w:r>
    </w:p>
    <w:p w14:paraId="7E482247" w14:textId="77777777" w:rsidR="002469F3" w:rsidRPr="002469F3" w:rsidRDefault="002469F3" w:rsidP="002469F3">
      <w:pPr>
        <w:widowControl/>
        <w:numPr>
          <w:ilvl w:val="0"/>
          <w:numId w:val="10"/>
        </w:numPr>
        <w:autoSpaceDE/>
        <w:autoSpaceDN/>
        <w:adjustRightInd/>
        <w:ind w:left="426" w:hanging="426"/>
        <w:jc w:val="both"/>
        <w:rPr>
          <w:rFonts w:eastAsia="Times New Roman"/>
          <w:sz w:val="22"/>
          <w:szCs w:val="22"/>
          <w:lang w:eastAsia="en-US"/>
        </w:rPr>
      </w:pPr>
      <w:r w:rsidRPr="002469F3">
        <w:rPr>
          <w:rFonts w:eastAsia="Times New Roman"/>
          <w:sz w:val="22"/>
          <w:szCs w:val="22"/>
          <w:lang w:eastAsia="en-US"/>
        </w:rPr>
        <w:t xml:space="preserve">просрочка передачи Покупателем чертежей стадии КМ со штампом «в производство» на </w:t>
      </w:r>
      <w:r w:rsidR="006A4DAF">
        <w:rPr>
          <w:rFonts w:eastAsia="Times New Roman"/>
          <w:sz w:val="22"/>
          <w:szCs w:val="22"/>
          <w:lang w:eastAsia="en-US"/>
        </w:rPr>
        <w:t>3</w:t>
      </w:r>
      <w:r w:rsidRPr="002469F3">
        <w:rPr>
          <w:rFonts w:eastAsia="Times New Roman"/>
          <w:sz w:val="22"/>
          <w:szCs w:val="22"/>
          <w:lang w:eastAsia="en-US"/>
        </w:rPr>
        <w:t xml:space="preserve"> и более рабочих дней;</w:t>
      </w:r>
    </w:p>
    <w:p w14:paraId="3057EAF7" w14:textId="77777777" w:rsidR="002469F3" w:rsidRPr="002469F3" w:rsidRDefault="002469F3" w:rsidP="002469F3">
      <w:pPr>
        <w:widowControl/>
        <w:numPr>
          <w:ilvl w:val="0"/>
          <w:numId w:val="10"/>
        </w:numPr>
        <w:autoSpaceDE/>
        <w:autoSpaceDN/>
        <w:adjustRightInd/>
        <w:ind w:left="426" w:hanging="426"/>
        <w:jc w:val="both"/>
        <w:rPr>
          <w:rFonts w:eastAsia="Times New Roman"/>
          <w:sz w:val="22"/>
          <w:szCs w:val="22"/>
          <w:lang w:eastAsia="en-US"/>
        </w:rPr>
      </w:pPr>
      <w:r w:rsidRPr="002469F3">
        <w:rPr>
          <w:rFonts w:eastAsia="Times New Roman"/>
          <w:sz w:val="22"/>
          <w:szCs w:val="22"/>
          <w:lang w:eastAsia="en-US"/>
        </w:rPr>
        <w:t xml:space="preserve">внесение Покупателем изменений и дополнений в проектную документацию после заключения </w:t>
      </w:r>
      <w:r w:rsidR="006A4DAF">
        <w:rPr>
          <w:rFonts w:eastAsia="Times New Roman"/>
          <w:sz w:val="22"/>
          <w:szCs w:val="22"/>
          <w:lang w:eastAsia="en-US"/>
        </w:rPr>
        <w:t>Спецификации</w:t>
      </w:r>
      <w:r w:rsidRPr="002469F3">
        <w:rPr>
          <w:rFonts w:eastAsia="Times New Roman"/>
          <w:sz w:val="22"/>
          <w:szCs w:val="22"/>
          <w:lang w:eastAsia="en-US"/>
        </w:rPr>
        <w:t>;</w:t>
      </w:r>
    </w:p>
    <w:p w14:paraId="37DDD23C" w14:textId="77777777" w:rsidR="002469F3" w:rsidRPr="002469F3" w:rsidRDefault="002469F3" w:rsidP="002469F3">
      <w:pPr>
        <w:widowControl/>
        <w:numPr>
          <w:ilvl w:val="0"/>
          <w:numId w:val="10"/>
        </w:numPr>
        <w:autoSpaceDE/>
        <w:autoSpaceDN/>
        <w:adjustRightInd/>
        <w:ind w:left="426" w:hanging="426"/>
        <w:jc w:val="both"/>
        <w:rPr>
          <w:rFonts w:eastAsia="Times New Roman"/>
          <w:sz w:val="22"/>
          <w:szCs w:val="22"/>
          <w:lang w:eastAsia="en-US"/>
        </w:rPr>
      </w:pPr>
      <w:r w:rsidRPr="002469F3">
        <w:rPr>
          <w:rFonts w:eastAsia="Times New Roman"/>
          <w:sz w:val="22"/>
          <w:szCs w:val="22"/>
          <w:lang w:eastAsia="en-US"/>
        </w:rPr>
        <w:t>обнаружение Поставщиком ошибок и недостатков в проекте КМ, требующих внесение в них изменений и дополнений;</w:t>
      </w:r>
    </w:p>
    <w:p w14:paraId="53D70CBB" w14:textId="77777777" w:rsidR="002469F3" w:rsidRPr="002469F3" w:rsidRDefault="002469F3" w:rsidP="002469F3">
      <w:pPr>
        <w:widowControl/>
        <w:numPr>
          <w:ilvl w:val="0"/>
          <w:numId w:val="10"/>
        </w:numPr>
        <w:autoSpaceDE/>
        <w:autoSpaceDN/>
        <w:adjustRightInd/>
        <w:ind w:left="426" w:hanging="426"/>
        <w:jc w:val="both"/>
        <w:rPr>
          <w:rFonts w:eastAsia="Times New Roman"/>
          <w:sz w:val="22"/>
          <w:szCs w:val="22"/>
          <w:lang w:eastAsia="en-US"/>
        </w:rPr>
      </w:pPr>
      <w:r w:rsidRPr="002469F3">
        <w:rPr>
          <w:rFonts w:eastAsia="Times New Roman"/>
          <w:sz w:val="22"/>
          <w:szCs w:val="22"/>
          <w:lang w:eastAsia="en-US"/>
        </w:rPr>
        <w:t xml:space="preserve">отсутствие ответа Покупателя на вопросы Поставщика в отношении чертежей стадии КМ в срок </w:t>
      </w:r>
      <w:r w:rsidR="006A4DAF">
        <w:rPr>
          <w:rFonts w:eastAsia="Times New Roman"/>
          <w:sz w:val="22"/>
          <w:szCs w:val="22"/>
          <w:lang w:eastAsia="en-US"/>
        </w:rPr>
        <w:t>2</w:t>
      </w:r>
      <w:r w:rsidRPr="002469F3">
        <w:rPr>
          <w:rFonts w:eastAsia="Times New Roman"/>
          <w:sz w:val="22"/>
          <w:szCs w:val="22"/>
          <w:lang w:eastAsia="en-US"/>
        </w:rPr>
        <w:t xml:space="preserve"> и более рабочих дня. </w:t>
      </w:r>
    </w:p>
    <w:p w14:paraId="7C103FF7" w14:textId="77777777" w:rsidR="002469F3" w:rsidRPr="00B00D3C" w:rsidRDefault="002469F3" w:rsidP="002469F3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469F3">
        <w:rPr>
          <w:rFonts w:eastAsia="Times New Roman"/>
          <w:sz w:val="22"/>
          <w:szCs w:val="22"/>
          <w:lang w:eastAsia="en-US"/>
        </w:rPr>
        <w:t xml:space="preserve">Об увеличении сроков изготовления чертежей и/или поставки металлоконструкций по указанному пункту достаточно уведомления Поставщика. Составление дополнительного соглашения не требуется. </w:t>
      </w:r>
      <w:bookmarkEnd w:id="1"/>
    </w:p>
    <w:p w14:paraId="1672E55D" w14:textId="77777777" w:rsidR="002469F3" w:rsidRPr="00B00D3C" w:rsidRDefault="002469F3" w:rsidP="002469F3">
      <w:pPr>
        <w:pStyle w:val="a5"/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B00D3C">
        <w:rPr>
          <w:rFonts w:eastAsia="Times New Roman"/>
          <w:sz w:val="22"/>
          <w:szCs w:val="22"/>
          <w:lang w:eastAsia="en-US"/>
        </w:rPr>
        <w:t xml:space="preserve">В случае, если при приемке по количеству обнаружена недостача </w:t>
      </w:r>
      <w:r w:rsidR="00FD487B">
        <w:rPr>
          <w:rFonts w:eastAsia="Times New Roman"/>
          <w:sz w:val="22"/>
          <w:szCs w:val="22"/>
          <w:lang w:eastAsia="en-US"/>
        </w:rPr>
        <w:t>Т</w:t>
      </w:r>
      <w:r w:rsidRPr="00B00D3C">
        <w:rPr>
          <w:rFonts w:eastAsia="Times New Roman"/>
          <w:sz w:val="22"/>
          <w:szCs w:val="22"/>
          <w:lang w:eastAsia="en-US"/>
        </w:rPr>
        <w:t xml:space="preserve">овара, несоответствие </w:t>
      </w:r>
      <w:r w:rsidR="00FD487B">
        <w:rPr>
          <w:rFonts w:eastAsia="Times New Roman"/>
          <w:sz w:val="22"/>
          <w:szCs w:val="22"/>
          <w:lang w:eastAsia="en-US"/>
        </w:rPr>
        <w:t>Т</w:t>
      </w:r>
      <w:r w:rsidRPr="00B00D3C">
        <w:rPr>
          <w:rFonts w:eastAsia="Times New Roman"/>
          <w:sz w:val="22"/>
          <w:szCs w:val="22"/>
          <w:lang w:eastAsia="en-US"/>
        </w:rPr>
        <w:t xml:space="preserve">овара сопроводительным документам и иные обстоятельства, которые могут повлиять на количество и качество передаваемого </w:t>
      </w:r>
      <w:r w:rsidR="00FD487B">
        <w:rPr>
          <w:rFonts w:eastAsia="Times New Roman"/>
          <w:sz w:val="22"/>
          <w:szCs w:val="22"/>
          <w:lang w:eastAsia="en-US"/>
        </w:rPr>
        <w:t>Т</w:t>
      </w:r>
      <w:r w:rsidRPr="00B00D3C">
        <w:rPr>
          <w:rFonts w:eastAsia="Times New Roman"/>
          <w:sz w:val="22"/>
          <w:szCs w:val="22"/>
          <w:lang w:eastAsia="en-US"/>
        </w:rPr>
        <w:t>овара, представитель Покупателя и представитель Поставщика делают отметку об этом на обоих экземплярах транспортной накладной и расписываются.</w:t>
      </w:r>
    </w:p>
    <w:p w14:paraId="50D5D35C" w14:textId="77777777" w:rsidR="002469F3" w:rsidRPr="00B00D3C" w:rsidRDefault="002469F3" w:rsidP="002469F3">
      <w:pPr>
        <w:pStyle w:val="a5"/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B00D3C">
        <w:rPr>
          <w:rFonts w:eastAsia="Times New Roman"/>
          <w:sz w:val="22"/>
          <w:szCs w:val="22"/>
          <w:lang w:eastAsia="en-US"/>
        </w:rPr>
        <w:t xml:space="preserve">Обязанности Поставщика считаются исполненными полностью с момента сдачи (отгрузки) </w:t>
      </w:r>
      <w:r w:rsidR="00FD487B">
        <w:rPr>
          <w:rFonts w:eastAsia="Times New Roman"/>
          <w:sz w:val="22"/>
          <w:szCs w:val="22"/>
          <w:lang w:eastAsia="en-US"/>
        </w:rPr>
        <w:t>Т</w:t>
      </w:r>
      <w:r w:rsidRPr="00B00D3C">
        <w:rPr>
          <w:rFonts w:eastAsia="Times New Roman"/>
          <w:sz w:val="22"/>
          <w:szCs w:val="22"/>
          <w:lang w:eastAsia="en-US"/>
        </w:rPr>
        <w:t xml:space="preserve">овара Покупателю или первому перевозчику (организации, осуществляющей доставку </w:t>
      </w:r>
      <w:r w:rsidR="00FD487B">
        <w:rPr>
          <w:rFonts w:eastAsia="Times New Roman"/>
          <w:sz w:val="22"/>
          <w:szCs w:val="22"/>
          <w:lang w:eastAsia="en-US"/>
        </w:rPr>
        <w:t>Т</w:t>
      </w:r>
      <w:r w:rsidRPr="00B00D3C">
        <w:rPr>
          <w:rFonts w:eastAsia="Times New Roman"/>
          <w:sz w:val="22"/>
          <w:szCs w:val="22"/>
          <w:lang w:eastAsia="en-US"/>
        </w:rPr>
        <w:t xml:space="preserve">овара). Моментом сдачи (отгрузки) </w:t>
      </w:r>
      <w:r w:rsidR="00FD487B">
        <w:rPr>
          <w:rFonts w:eastAsia="Times New Roman"/>
          <w:sz w:val="22"/>
          <w:szCs w:val="22"/>
          <w:lang w:eastAsia="en-US"/>
        </w:rPr>
        <w:t>Т</w:t>
      </w:r>
      <w:r w:rsidRPr="00B00D3C">
        <w:rPr>
          <w:rFonts w:eastAsia="Times New Roman"/>
          <w:sz w:val="22"/>
          <w:szCs w:val="22"/>
          <w:lang w:eastAsia="en-US"/>
        </w:rPr>
        <w:t xml:space="preserve">овара Покупателю считается дата отметки Покупателя (перевозчика) в накладной о принятии </w:t>
      </w:r>
      <w:r w:rsidR="00FD487B">
        <w:rPr>
          <w:rFonts w:eastAsia="Times New Roman"/>
          <w:sz w:val="22"/>
          <w:szCs w:val="22"/>
          <w:lang w:eastAsia="en-US"/>
        </w:rPr>
        <w:t>Т</w:t>
      </w:r>
      <w:r w:rsidRPr="00B00D3C">
        <w:rPr>
          <w:rFonts w:eastAsia="Times New Roman"/>
          <w:sz w:val="22"/>
          <w:szCs w:val="22"/>
          <w:lang w:eastAsia="en-US"/>
        </w:rPr>
        <w:t>овара на перевозку.</w:t>
      </w:r>
    </w:p>
    <w:p w14:paraId="361A6191" w14:textId="77777777" w:rsidR="002469F3" w:rsidRPr="00B00D3C" w:rsidRDefault="002469F3" w:rsidP="002469F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>Покупатель обязан обеспечить своевременную приёмку металлоконструкций. Нормативное время разгрузки автомобиля составляет не более 4 часов. В случае невыполнения данного условия Покупатель компенсирует транспортные издержки. Приемка и разгрузка металлоконструкций осуществляется силами и за счет средств Покупателя.</w:t>
      </w:r>
    </w:p>
    <w:p w14:paraId="2D1DB5CB" w14:textId="77777777" w:rsidR="008C1D50" w:rsidRPr="00B00D3C" w:rsidRDefault="008C1D50" w:rsidP="002469F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>Покупатель обязан направить Поставщику оформленный надлежащим образом оригинал товарной накладной по форме ТОРГ-12</w:t>
      </w:r>
      <w:r w:rsidR="00254411">
        <w:rPr>
          <w:sz w:val="22"/>
          <w:szCs w:val="22"/>
        </w:rPr>
        <w:t>/УПД</w:t>
      </w:r>
      <w:r w:rsidRPr="00B00D3C">
        <w:rPr>
          <w:sz w:val="22"/>
          <w:szCs w:val="22"/>
        </w:rPr>
        <w:t xml:space="preserve">, доверенность на лицо, уполномоченное подписывать накладные (оригинал и заверенную подписью и печатью Покупателя копию), а в случае самовывоза </w:t>
      </w:r>
      <w:r w:rsidR="00254411">
        <w:rPr>
          <w:sz w:val="22"/>
          <w:szCs w:val="22"/>
        </w:rPr>
        <w:t>Товара</w:t>
      </w:r>
      <w:r w:rsidRPr="00B00D3C">
        <w:rPr>
          <w:sz w:val="22"/>
          <w:szCs w:val="22"/>
        </w:rPr>
        <w:t xml:space="preserve"> – оригинал доверенности на </w:t>
      </w:r>
      <w:r w:rsidR="007C2BDC" w:rsidRPr="00B00D3C">
        <w:rPr>
          <w:sz w:val="22"/>
          <w:szCs w:val="22"/>
        </w:rPr>
        <w:t>водителя – заказным письмом с уведомлением не позднее 5 (пят</w:t>
      </w:r>
      <w:r w:rsidR="00FD487B">
        <w:rPr>
          <w:sz w:val="22"/>
          <w:szCs w:val="22"/>
        </w:rPr>
        <w:t>и</w:t>
      </w:r>
      <w:r w:rsidR="007C2BDC" w:rsidRPr="00B00D3C">
        <w:rPr>
          <w:sz w:val="22"/>
          <w:szCs w:val="22"/>
        </w:rPr>
        <w:t xml:space="preserve">) рабочих дней с даты получения </w:t>
      </w:r>
      <w:r w:rsidR="00254411">
        <w:rPr>
          <w:sz w:val="22"/>
          <w:szCs w:val="22"/>
        </w:rPr>
        <w:t>Товара</w:t>
      </w:r>
      <w:r w:rsidR="00087C1A">
        <w:rPr>
          <w:sz w:val="22"/>
          <w:szCs w:val="22"/>
        </w:rPr>
        <w:t xml:space="preserve"> или посредством ЭДО</w:t>
      </w:r>
      <w:r w:rsidR="007C2BDC" w:rsidRPr="00B00D3C">
        <w:rPr>
          <w:sz w:val="22"/>
          <w:szCs w:val="22"/>
        </w:rPr>
        <w:t>. Почтовая корреспонденция должна быть направлена по адресу, указанному в разделе  «Адреса и реквизиты Сторон» Договора. Одновременно копии накладных Покупатель обязан направить Поставщику по электронной почте.</w:t>
      </w:r>
    </w:p>
    <w:p w14:paraId="67D3F679" w14:textId="77777777" w:rsidR="007C2BDC" w:rsidRPr="00B00D3C" w:rsidRDefault="007C2BDC" w:rsidP="002469F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lastRenderedPageBreak/>
        <w:t xml:space="preserve">В случае поставки железнодорожным транспортом Поставщика Покупатель обязан в течение 30 (тридцати) календарных дней с момента получения </w:t>
      </w:r>
      <w:r w:rsidR="00254411">
        <w:rPr>
          <w:sz w:val="22"/>
          <w:szCs w:val="22"/>
        </w:rPr>
        <w:t>Товара</w:t>
      </w:r>
      <w:r w:rsidRPr="00B00D3C">
        <w:rPr>
          <w:sz w:val="22"/>
          <w:szCs w:val="22"/>
        </w:rPr>
        <w:t xml:space="preserve"> предоставить Поставщику копию железнодорожной квитанции с отметками станции назначения о получении </w:t>
      </w:r>
      <w:r w:rsidR="00254411">
        <w:rPr>
          <w:sz w:val="22"/>
          <w:szCs w:val="22"/>
        </w:rPr>
        <w:t>Товара</w:t>
      </w:r>
      <w:r w:rsidRPr="00B00D3C">
        <w:rPr>
          <w:sz w:val="22"/>
          <w:szCs w:val="22"/>
        </w:rPr>
        <w:t>.</w:t>
      </w:r>
    </w:p>
    <w:p w14:paraId="49A375F8" w14:textId="77777777" w:rsidR="007C2BDC" w:rsidRPr="00B00D3C" w:rsidRDefault="007C2BDC" w:rsidP="002469F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 xml:space="preserve">В случае нарушения Покупателем пунктов 3.8, 3.9, Поставщик вправе приостановить отгрузку партии </w:t>
      </w:r>
      <w:r w:rsidR="00254411">
        <w:rPr>
          <w:sz w:val="22"/>
          <w:szCs w:val="22"/>
        </w:rPr>
        <w:t>Товара</w:t>
      </w:r>
      <w:r w:rsidRPr="00B00D3C">
        <w:rPr>
          <w:sz w:val="22"/>
          <w:szCs w:val="22"/>
        </w:rPr>
        <w:t xml:space="preserve"> (частично или полностью), обязательство по которой возникло как из </w:t>
      </w:r>
      <w:r w:rsidR="00254411">
        <w:rPr>
          <w:sz w:val="22"/>
          <w:szCs w:val="22"/>
        </w:rPr>
        <w:t>настоящей</w:t>
      </w:r>
      <w:r w:rsidRPr="00B00D3C">
        <w:rPr>
          <w:sz w:val="22"/>
          <w:szCs w:val="22"/>
        </w:rPr>
        <w:t xml:space="preserve"> Спецификации, так и другой (других) Спецификаций, до выполнения Покупателем принятых на себя обязательств по предоставлению документов, при этом Поставщик не несет ответственность за нарушение сроков поставки.</w:t>
      </w:r>
    </w:p>
    <w:p w14:paraId="1EF18828" w14:textId="77777777" w:rsidR="007C2BDC" w:rsidRPr="00B00D3C" w:rsidRDefault="007C2BDC" w:rsidP="002469F3">
      <w:pPr>
        <w:pStyle w:val="a6"/>
        <w:widowControl/>
        <w:numPr>
          <w:ilvl w:val="1"/>
          <w:numId w:val="7"/>
        </w:numPr>
        <w:tabs>
          <w:tab w:val="num" w:pos="0"/>
        </w:tabs>
        <w:autoSpaceDE/>
        <w:autoSpaceDN/>
        <w:adjustRightInd/>
        <w:spacing w:after="0"/>
        <w:ind w:left="0" w:firstLine="0"/>
        <w:jc w:val="both"/>
        <w:rPr>
          <w:sz w:val="22"/>
          <w:szCs w:val="22"/>
        </w:rPr>
      </w:pPr>
      <w:r w:rsidRPr="00B00D3C">
        <w:rPr>
          <w:sz w:val="22"/>
          <w:szCs w:val="22"/>
        </w:rPr>
        <w:t xml:space="preserve">При неполучении Поставщиком документов, перечисленных в пунктах 3.8, 3.9, в течение </w:t>
      </w:r>
      <w:r w:rsidR="00254411">
        <w:rPr>
          <w:sz w:val="22"/>
          <w:szCs w:val="22"/>
        </w:rPr>
        <w:t>1</w:t>
      </w:r>
      <w:r w:rsidRPr="00B00D3C">
        <w:rPr>
          <w:sz w:val="22"/>
          <w:szCs w:val="22"/>
        </w:rPr>
        <w:t>0 (</w:t>
      </w:r>
      <w:r w:rsidR="00254411">
        <w:rPr>
          <w:sz w:val="22"/>
          <w:szCs w:val="22"/>
        </w:rPr>
        <w:t>деся</w:t>
      </w:r>
      <w:r w:rsidRPr="00B00D3C">
        <w:rPr>
          <w:sz w:val="22"/>
          <w:szCs w:val="22"/>
        </w:rPr>
        <w:t xml:space="preserve">ти) дней с даты отгрузки </w:t>
      </w:r>
      <w:r w:rsidR="00254411">
        <w:rPr>
          <w:sz w:val="22"/>
          <w:szCs w:val="22"/>
        </w:rPr>
        <w:t>Товара</w:t>
      </w:r>
      <w:r w:rsidRPr="00B00D3C">
        <w:rPr>
          <w:sz w:val="22"/>
          <w:szCs w:val="22"/>
        </w:rPr>
        <w:t>, считается, что перечисленные документы подписаны Покупателем, а Продукция принятой Покупателем</w:t>
      </w:r>
      <w:r w:rsidR="00043A88" w:rsidRPr="00B00D3C">
        <w:rPr>
          <w:sz w:val="22"/>
          <w:szCs w:val="22"/>
        </w:rPr>
        <w:t xml:space="preserve"> по качеству, количеству и комплектности без замечаний.</w:t>
      </w:r>
    </w:p>
    <w:p w14:paraId="330130F0" w14:textId="77777777" w:rsidR="002469F3" w:rsidRPr="00B00D3C" w:rsidRDefault="002469F3" w:rsidP="002469F3">
      <w:pPr>
        <w:pStyle w:val="a5"/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B00D3C">
        <w:rPr>
          <w:color w:val="000000"/>
          <w:sz w:val="22"/>
          <w:szCs w:val="22"/>
        </w:rPr>
        <w:t>Покупатель обязуется надлежащим образом осуществлять приемку и дальнейшее хранение металлоконструкций. Хранение металлоконструкций Покупатель осуществляет, в соответствии со СНиП III-18-75, ГОСТ 23118-2012, а также иными правилами, предусмотренными действующим законодательством.</w:t>
      </w:r>
    </w:p>
    <w:p w14:paraId="4FBF28D3" w14:textId="77777777" w:rsidR="002469F3" w:rsidRPr="00B00D3C" w:rsidRDefault="002469F3" w:rsidP="002469F3">
      <w:pPr>
        <w:pStyle w:val="a5"/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B00D3C">
        <w:rPr>
          <w:rFonts w:eastAsia="Times New Roman"/>
          <w:sz w:val="22"/>
          <w:szCs w:val="22"/>
          <w:lang w:eastAsia="en-US"/>
        </w:rPr>
        <w:t xml:space="preserve">В случае если металлоконструкции имеют грунтовое покрытие, которое не является антикоррозийной защитой, Покупатель в течение </w:t>
      </w:r>
      <w:r w:rsidR="00D40090">
        <w:rPr>
          <w:rFonts w:eastAsia="Times New Roman"/>
          <w:sz w:val="22"/>
          <w:szCs w:val="22"/>
          <w:lang w:eastAsia="en-US"/>
        </w:rPr>
        <w:t>7 дней</w:t>
      </w:r>
      <w:r w:rsidRPr="00B00D3C">
        <w:rPr>
          <w:rFonts w:eastAsia="Times New Roman"/>
          <w:sz w:val="22"/>
          <w:szCs w:val="22"/>
          <w:lang w:eastAsia="en-US"/>
        </w:rPr>
        <w:t xml:space="preserve"> после получения металлоконструкций по Договору обязуется нанести (обеспечить нанесение) обычно применяемую для металлоконструкций такого рода антикоррозийную защиту. В противном случае Поставщик не несет ответственности за антикоррозийную защиту металлоконструкций, а Покупатель не вправе предъявлять требования, согласно настоящему пункту.</w:t>
      </w:r>
    </w:p>
    <w:p w14:paraId="738E04FC" w14:textId="77777777" w:rsidR="002469F3" w:rsidRPr="00B00D3C" w:rsidRDefault="002469F3" w:rsidP="002469F3">
      <w:pPr>
        <w:pStyle w:val="a5"/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B00D3C">
        <w:rPr>
          <w:rFonts w:eastAsia="Times New Roman"/>
          <w:sz w:val="22"/>
          <w:szCs w:val="22"/>
          <w:lang w:eastAsia="en-US"/>
        </w:rPr>
        <w:t>Стороны пришли к соглашению, что Поставщик не несёт ответственности за обнаруженные Покупателем в момент приёмки металлоконструкций повреждения антикоррозийного покрытия, при условии, что объём (площадь) таких повреждений не превышает 5 % от общего объёма (площади) антикоррозийных покрытий (процент повреждений считается сторонами допустимым при погрузке и транспортировке).</w:t>
      </w:r>
    </w:p>
    <w:p w14:paraId="2EDF71D1" w14:textId="77777777" w:rsidR="00971B0C" w:rsidRDefault="002469F3" w:rsidP="001A686A">
      <w:pPr>
        <w:pStyle w:val="a5"/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B00D3C">
        <w:rPr>
          <w:rFonts w:eastAsia="Times New Roman"/>
          <w:sz w:val="22"/>
          <w:szCs w:val="22"/>
          <w:lang w:eastAsia="en-US"/>
        </w:rPr>
        <w:t>В случае</w:t>
      </w:r>
      <w:r w:rsidRPr="001A686A">
        <w:rPr>
          <w:rFonts w:eastAsia="Times New Roman"/>
          <w:sz w:val="22"/>
          <w:szCs w:val="22"/>
          <w:lang w:eastAsia="en-US"/>
        </w:rPr>
        <w:t> </w:t>
      </w:r>
      <w:r w:rsidRPr="00B00D3C">
        <w:rPr>
          <w:rFonts w:eastAsia="Times New Roman"/>
          <w:sz w:val="22"/>
          <w:szCs w:val="22"/>
          <w:lang w:eastAsia="en-US"/>
        </w:rPr>
        <w:t>выявления нарушения лакокрасочного покрытия металлоконструкций по вине Поставщика свыше 5 % от общего объёма (площади) поставленных металлоконструкций, Поставщик устраняет недостатки лакокрасочного покрытия собственными силами и за свой счет только при условии надлежащего (в соответствии со СНиП, ГОСТ) хранения металлоконструкций Покупателем на объекте до выявления таких недостатков.</w:t>
      </w:r>
      <w:r w:rsidR="001A686A" w:rsidRPr="001A686A">
        <w:rPr>
          <w:rFonts w:eastAsia="Times New Roman"/>
          <w:sz w:val="22"/>
          <w:szCs w:val="22"/>
          <w:lang w:eastAsia="en-US"/>
        </w:rPr>
        <w:t xml:space="preserve"> Претензии относительно </w:t>
      </w:r>
      <w:r w:rsidR="001A686A">
        <w:rPr>
          <w:rFonts w:eastAsia="Times New Roman"/>
          <w:sz w:val="22"/>
          <w:szCs w:val="22"/>
          <w:lang w:eastAsia="en-US"/>
        </w:rPr>
        <w:t>нарушения лакокрасочного покрытия металлоконструкций</w:t>
      </w:r>
      <w:r w:rsidR="001A686A" w:rsidRPr="001A686A">
        <w:rPr>
          <w:rFonts w:eastAsia="Times New Roman"/>
          <w:sz w:val="22"/>
          <w:szCs w:val="22"/>
          <w:lang w:eastAsia="en-US"/>
        </w:rPr>
        <w:t xml:space="preserve"> Покупатель обязан предъявить Поставщику в течение</w:t>
      </w:r>
      <w:r w:rsidR="001A686A">
        <w:rPr>
          <w:rFonts w:eastAsia="Times New Roman"/>
          <w:sz w:val="22"/>
          <w:szCs w:val="22"/>
          <w:lang w:eastAsia="en-US"/>
        </w:rPr>
        <w:t xml:space="preserve"> 7 дней с даты поставки.</w:t>
      </w:r>
    </w:p>
    <w:p w14:paraId="7E19AF5E" w14:textId="77777777" w:rsidR="000947F3" w:rsidRPr="000947F3" w:rsidRDefault="000947F3" w:rsidP="000947F3">
      <w:pPr>
        <w:pStyle w:val="a5"/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0947F3">
        <w:rPr>
          <w:rFonts w:eastAsia="Times New Roman"/>
          <w:sz w:val="22"/>
          <w:szCs w:val="22"/>
          <w:lang w:eastAsia="en-US"/>
        </w:rPr>
        <w:t>Приемка Товара Покупателем от Поставщика производится по тому же весу, по которому была осуществлена отгрузка:</w:t>
      </w:r>
    </w:p>
    <w:p w14:paraId="3A699C50" w14:textId="11B70E6A" w:rsidR="000947F3" w:rsidRPr="000947F3" w:rsidRDefault="000947F3" w:rsidP="000947F3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sz w:val="22"/>
          <w:szCs w:val="22"/>
          <w:lang w:eastAsia="en-US"/>
        </w:rPr>
      </w:pPr>
      <w:r w:rsidRPr="000947F3">
        <w:rPr>
          <w:rFonts w:eastAsia="Times New Roman"/>
          <w:sz w:val="22"/>
          <w:szCs w:val="22"/>
          <w:lang w:eastAsia="en-US"/>
        </w:rPr>
        <w:t>- при поставке металло</w:t>
      </w:r>
      <w:r>
        <w:rPr>
          <w:rFonts w:eastAsia="Times New Roman"/>
          <w:sz w:val="22"/>
          <w:szCs w:val="22"/>
          <w:lang w:eastAsia="en-US"/>
        </w:rPr>
        <w:t>конструкций</w:t>
      </w:r>
      <w:r w:rsidRPr="000947F3">
        <w:rPr>
          <w:rFonts w:eastAsia="Times New Roman"/>
          <w:sz w:val="22"/>
          <w:szCs w:val="22"/>
          <w:lang w:eastAsia="en-US"/>
        </w:rPr>
        <w:t xml:space="preserve"> по физическому весу, приемка его Покупателем производится по физическому весу, определенному на весах, обычным порядком;</w:t>
      </w:r>
    </w:p>
    <w:p w14:paraId="009E89F3" w14:textId="4998415C" w:rsidR="000947F3" w:rsidRPr="000947F3" w:rsidRDefault="000947F3" w:rsidP="000947F3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sz w:val="22"/>
          <w:szCs w:val="22"/>
          <w:lang w:eastAsia="en-US"/>
        </w:rPr>
      </w:pPr>
      <w:r w:rsidRPr="000947F3">
        <w:rPr>
          <w:rFonts w:eastAsia="Times New Roman"/>
          <w:sz w:val="22"/>
          <w:szCs w:val="22"/>
          <w:lang w:eastAsia="en-US"/>
        </w:rPr>
        <w:t>- металло</w:t>
      </w:r>
      <w:r>
        <w:rPr>
          <w:rFonts w:eastAsia="Times New Roman"/>
          <w:sz w:val="22"/>
          <w:szCs w:val="22"/>
          <w:lang w:eastAsia="en-US"/>
        </w:rPr>
        <w:t>конструкции</w:t>
      </w:r>
      <w:r w:rsidRPr="000947F3">
        <w:rPr>
          <w:rFonts w:eastAsia="Times New Roman"/>
          <w:sz w:val="22"/>
          <w:szCs w:val="22"/>
          <w:lang w:eastAsia="en-US"/>
        </w:rPr>
        <w:t>, отгружаемы</w:t>
      </w:r>
      <w:r>
        <w:rPr>
          <w:rFonts w:eastAsia="Times New Roman"/>
          <w:sz w:val="22"/>
          <w:szCs w:val="22"/>
          <w:lang w:eastAsia="en-US"/>
        </w:rPr>
        <w:t>е</w:t>
      </w:r>
      <w:r w:rsidRPr="000947F3">
        <w:rPr>
          <w:rFonts w:eastAsia="Times New Roman"/>
          <w:sz w:val="22"/>
          <w:szCs w:val="22"/>
          <w:lang w:eastAsia="en-US"/>
        </w:rPr>
        <w:t xml:space="preserve"> Поставщиком по теоретической массе </w:t>
      </w:r>
      <w:r>
        <w:rPr>
          <w:rFonts w:eastAsia="Times New Roman"/>
          <w:sz w:val="22"/>
          <w:szCs w:val="22"/>
          <w:lang w:eastAsia="en-US"/>
        </w:rPr>
        <w:t>согласно чертежам КМД</w:t>
      </w:r>
      <w:r w:rsidRPr="000947F3">
        <w:rPr>
          <w:rFonts w:eastAsia="Times New Roman"/>
          <w:sz w:val="22"/>
          <w:szCs w:val="22"/>
          <w:lang w:eastAsia="en-US"/>
        </w:rPr>
        <w:t>, принима</w:t>
      </w:r>
      <w:r>
        <w:rPr>
          <w:rFonts w:eastAsia="Times New Roman"/>
          <w:sz w:val="22"/>
          <w:szCs w:val="22"/>
          <w:lang w:eastAsia="en-US"/>
        </w:rPr>
        <w:t>ю</w:t>
      </w:r>
      <w:r w:rsidRPr="000947F3">
        <w:rPr>
          <w:rFonts w:eastAsia="Times New Roman"/>
          <w:sz w:val="22"/>
          <w:szCs w:val="22"/>
          <w:lang w:eastAsia="en-US"/>
        </w:rPr>
        <w:t xml:space="preserve">тся Покупателем также по теоретической массе. Исчисление теоретической массы производится в строгом соответствии с </w:t>
      </w:r>
      <w:r>
        <w:rPr>
          <w:rFonts w:eastAsia="Times New Roman"/>
          <w:sz w:val="22"/>
          <w:szCs w:val="22"/>
          <w:lang w:eastAsia="en-US"/>
        </w:rPr>
        <w:t>чертежами КМД</w:t>
      </w:r>
      <w:r w:rsidRPr="000947F3">
        <w:rPr>
          <w:rFonts w:eastAsia="Times New Roman"/>
          <w:sz w:val="22"/>
          <w:szCs w:val="22"/>
          <w:lang w:eastAsia="en-US"/>
        </w:rPr>
        <w:t>.</w:t>
      </w:r>
    </w:p>
    <w:p w14:paraId="2A622BB0" w14:textId="13911DAA" w:rsidR="002469F3" w:rsidRDefault="000947F3" w:rsidP="00971B0C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0947F3">
        <w:rPr>
          <w:rFonts w:eastAsia="Times New Roman"/>
          <w:sz w:val="22"/>
          <w:szCs w:val="22"/>
          <w:lang w:eastAsia="en-US"/>
        </w:rPr>
        <w:t>В случае если поставка и приемка Товара осуществляется по физическому весу, то допустимое отклонение (погрешность взвешивания, не являющаяся недостачей) количества Товара при приемке составляет +/-0,8% от веса, указанного в товаросопроводительных документах. Претензионные требования на указанную погрешность не предъявляются.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="00971B0C" w:rsidRPr="00971B0C">
        <w:rPr>
          <w:rFonts w:eastAsia="Times New Roman"/>
          <w:sz w:val="22"/>
          <w:szCs w:val="22"/>
          <w:lang w:eastAsia="en-US"/>
        </w:rPr>
        <w:t>В случае если разница в весе нетто превышает +/- 0,8 % от веса по товаросопроводительному документу, Покупатель имеет право заявить претензию по несоответствию веса нетто с учетом указанного допуска. Вместе с претензией Покупатель обязан предоставить копию свидетельства о проверке используемого весового устройства, метод взвешивания и определения недостачи.</w:t>
      </w:r>
      <w:r w:rsidR="001A686A">
        <w:rPr>
          <w:rFonts w:eastAsia="Times New Roman"/>
          <w:sz w:val="22"/>
          <w:szCs w:val="22"/>
          <w:lang w:eastAsia="en-US"/>
        </w:rPr>
        <w:t xml:space="preserve"> </w:t>
      </w:r>
    </w:p>
    <w:p w14:paraId="1332C765" w14:textId="77777777" w:rsidR="0035478E" w:rsidRPr="00B00D3C" w:rsidRDefault="0035478E" w:rsidP="0035478E">
      <w:pPr>
        <w:pStyle w:val="a5"/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35478E">
        <w:rPr>
          <w:rFonts w:eastAsia="Times New Roman"/>
          <w:sz w:val="22"/>
          <w:szCs w:val="22"/>
          <w:lang w:eastAsia="en-US"/>
        </w:rPr>
        <w:t>В случае необоснованного отказа Покупателя от исполнения условий настоящей Спецификации в одностороннем порядке, Покупатель выплачивает Поставщику денежную сумму в размере 100% от стоимости Товара по настоящей Спецификации на основании п. 3 ст. 310 ГК РФ.</w:t>
      </w:r>
    </w:p>
    <w:p w14:paraId="1E1839F9" w14:textId="77777777" w:rsidR="00043A88" w:rsidRPr="00B00D3C" w:rsidRDefault="00043A88" w:rsidP="002469F3">
      <w:pPr>
        <w:pStyle w:val="a5"/>
        <w:widowControl/>
        <w:numPr>
          <w:ilvl w:val="1"/>
          <w:numId w:val="7"/>
        </w:numPr>
        <w:tabs>
          <w:tab w:val="clear" w:pos="432"/>
        </w:tabs>
        <w:autoSpaceDE/>
        <w:autoSpaceDN/>
        <w:adjustRightInd/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 w:rsidRPr="00B00D3C">
        <w:rPr>
          <w:rFonts w:eastAsia="Times New Roman"/>
          <w:sz w:val="22"/>
          <w:szCs w:val="22"/>
          <w:lang w:eastAsia="en-US"/>
        </w:rPr>
        <w:t>В случае нарушения Покупателем сроков оплаты поставленно</w:t>
      </w:r>
      <w:r w:rsidR="00254411">
        <w:rPr>
          <w:rFonts w:eastAsia="Times New Roman"/>
          <w:sz w:val="22"/>
          <w:szCs w:val="22"/>
          <w:lang w:eastAsia="en-US"/>
        </w:rPr>
        <w:t>го</w:t>
      </w:r>
      <w:r w:rsidRPr="00B00D3C">
        <w:rPr>
          <w:rFonts w:eastAsia="Times New Roman"/>
          <w:sz w:val="22"/>
          <w:szCs w:val="22"/>
          <w:lang w:eastAsia="en-US"/>
        </w:rPr>
        <w:t xml:space="preserve"> </w:t>
      </w:r>
      <w:r w:rsidR="00254411">
        <w:rPr>
          <w:rFonts w:eastAsia="Times New Roman"/>
          <w:sz w:val="22"/>
          <w:szCs w:val="22"/>
          <w:lang w:eastAsia="en-US"/>
        </w:rPr>
        <w:t>Товара</w:t>
      </w:r>
      <w:r w:rsidRPr="00B00D3C">
        <w:rPr>
          <w:rFonts w:eastAsia="Times New Roman"/>
          <w:sz w:val="22"/>
          <w:szCs w:val="22"/>
          <w:lang w:eastAsia="en-US"/>
        </w:rPr>
        <w:t xml:space="preserve"> на срок более </w:t>
      </w:r>
      <w:r w:rsidR="00254411">
        <w:rPr>
          <w:rFonts w:eastAsia="Times New Roman"/>
          <w:sz w:val="22"/>
          <w:szCs w:val="22"/>
          <w:lang w:eastAsia="en-US"/>
        </w:rPr>
        <w:t>5</w:t>
      </w:r>
      <w:r w:rsidRPr="00B00D3C">
        <w:rPr>
          <w:rFonts w:eastAsia="Times New Roman"/>
          <w:sz w:val="22"/>
          <w:szCs w:val="22"/>
          <w:lang w:eastAsia="en-US"/>
        </w:rPr>
        <w:t xml:space="preserve"> (</w:t>
      </w:r>
      <w:r w:rsidR="00254411">
        <w:rPr>
          <w:rFonts w:eastAsia="Times New Roman"/>
          <w:sz w:val="22"/>
          <w:szCs w:val="22"/>
          <w:lang w:eastAsia="en-US"/>
        </w:rPr>
        <w:t>пять</w:t>
      </w:r>
      <w:r w:rsidRPr="00B00D3C">
        <w:rPr>
          <w:rFonts w:eastAsia="Times New Roman"/>
          <w:sz w:val="22"/>
          <w:szCs w:val="22"/>
          <w:lang w:eastAsia="en-US"/>
        </w:rPr>
        <w:t xml:space="preserve">) календарных дней, Поставщик вправе приостановить поставку </w:t>
      </w:r>
      <w:r w:rsidR="00254411">
        <w:rPr>
          <w:rFonts w:eastAsia="Times New Roman"/>
          <w:sz w:val="22"/>
          <w:szCs w:val="22"/>
          <w:lang w:eastAsia="en-US"/>
        </w:rPr>
        <w:t>Товара</w:t>
      </w:r>
      <w:r w:rsidRPr="00B00D3C">
        <w:rPr>
          <w:rFonts w:eastAsia="Times New Roman"/>
          <w:sz w:val="22"/>
          <w:szCs w:val="22"/>
          <w:lang w:eastAsia="en-US"/>
        </w:rPr>
        <w:t xml:space="preserve"> без применения к нему штрафных санкций до момента полной оплаты поставленно</w:t>
      </w:r>
      <w:r w:rsidR="00254411">
        <w:rPr>
          <w:rFonts w:eastAsia="Times New Roman"/>
          <w:sz w:val="22"/>
          <w:szCs w:val="22"/>
          <w:lang w:eastAsia="en-US"/>
        </w:rPr>
        <w:t>го</w:t>
      </w:r>
      <w:r w:rsidRPr="00B00D3C">
        <w:rPr>
          <w:rFonts w:eastAsia="Times New Roman"/>
          <w:sz w:val="22"/>
          <w:szCs w:val="22"/>
          <w:lang w:eastAsia="en-US"/>
        </w:rPr>
        <w:t xml:space="preserve"> </w:t>
      </w:r>
      <w:r w:rsidR="00254411">
        <w:rPr>
          <w:rFonts w:eastAsia="Times New Roman"/>
          <w:sz w:val="22"/>
          <w:szCs w:val="22"/>
          <w:lang w:eastAsia="en-US"/>
        </w:rPr>
        <w:t>Товара</w:t>
      </w:r>
      <w:r w:rsidRPr="00B00D3C">
        <w:rPr>
          <w:rFonts w:eastAsia="Times New Roman"/>
          <w:sz w:val="22"/>
          <w:szCs w:val="22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5202"/>
      </w:tblGrid>
      <w:tr w:rsidR="00E67ED4" w:rsidRPr="00B00D3C" w14:paraId="40FB6EED" w14:textId="77777777" w:rsidTr="007F351F">
        <w:trPr>
          <w:trHeight w:val="80"/>
        </w:trPr>
        <w:tc>
          <w:tcPr>
            <w:tcW w:w="4670" w:type="dxa"/>
          </w:tcPr>
          <w:p w14:paraId="430C82F2" w14:textId="77777777" w:rsidR="00E67ED4" w:rsidRDefault="00E67ED4" w:rsidP="005F3D47">
            <w:pPr>
              <w:spacing w:line="240" w:lineRule="atLeast"/>
              <w:contextualSpacing/>
              <w:jc w:val="both"/>
              <w:rPr>
                <w:sz w:val="22"/>
                <w:szCs w:val="22"/>
              </w:rPr>
            </w:pPr>
          </w:p>
          <w:p w14:paraId="26DBC49D" w14:textId="77777777" w:rsidR="00454B42" w:rsidRDefault="00454B42" w:rsidP="005F3D47">
            <w:pPr>
              <w:spacing w:line="240" w:lineRule="atLeast"/>
              <w:contextualSpacing/>
              <w:jc w:val="both"/>
              <w:rPr>
                <w:sz w:val="22"/>
                <w:szCs w:val="22"/>
              </w:rPr>
            </w:pPr>
          </w:p>
          <w:p w14:paraId="57799A00" w14:textId="77777777" w:rsidR="00454B42" w:rsidRDefault="00454B42" w:rsidP="005F3D47">
            <w:pPr>
              <w:spacing w:line="240" w:lineRule="atLeast"/>
              <w:contextualSpacing/>
              <w:jc w:val="both"/>
              <w:rPr>
                <w:sz w:val="22"/>
                <w:szCs w:val="22"/>
              </w:rPr>
            </w:pPr>
          </w:p>
          <w:p w14:paraId="3405B416" w14:textId="77777777" w:rsidR="00454B42" w:rsidRDefault="00454B42" w:rsidP="005F3D47">
            <w:pPr>
              <w:spacing w:line="240" w:lineRule="atLeast"/>
              <w:contextualSpacing/>
              <w:jc w:val="both"/>
              <w:rPr>
                <w:sz w:val="22"/>
                <w:szCs w:val="22"/>
              </w:rPr>
            </w:pPr>
          </w:p>
          <w:p w14:paraId="776A0311" w14:textId="6F15D7D3" w:rsidR="00454B42" w:rsidRPr="00B00D3C" w:rsidRDefault="00454B42" w:rsidP="005F3D47">
            <w:pPr>
              <w:spacing w:line="240" w:lineRule="atLeas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202" w:type="dxa"/>
          </w:tcPr>
          <w:p w14:paraId="11428BD7" w14:textId="76EEB6D8" w:rsidR="007F351F" w:rsidRPr="00B00D3C" w:rsidRDefault="007F351F" w:rsidP="005F3D47">
            <w:pPr>
              <w:spacing w:line="240" w:lineRule="atLeast"/>
              <w:contextualSpacing/>
              <w:mirrorIndents/>
              <w:jc w:val="both"/>
              <w:rPr>
                <w:sz w:val="22"/>
                <w:szCs w:val="22"/>
              </w:rPr>
            </w:pPr>
          </w:p>
        </w:tc>
      </w:tr>
    </w:tbl>
    <w:p w14:paraId="08DB604E" w14:textId="56B84786" w:rsidR="007F351F" w:rsidRDefault="007F351F" w:rsidP="00487DAF">
      <w:pPr>
        <w:shd w:val="clear" w:color="auto" w:fill="FFFFFF"/>
        <w:spacing w:before="278" w:after="264"/>
        <w:rPr>
          <w:rFonts w:ascii="Arial Narrow" w:hAnsi="Arial Narrow"/>
          <w:sz w:val="22"/>
          <w:szCs w:val="22"/>
        </w:rPr>
      </w:pPr>
    </w:p>
    <w:p w14:paraId="769CB505" w14:textId="28A2087C" w:rsidR="00E67ED4" w:rsidRPr="007F351F" w:rsidRDefault="007F351F" w:rsidP="007F351F">
      <w:pPr>
        <w:jc w:val="right"/>
        <w:rPr>
          <w:sz w:val="22"/>
          <w:szCs w:val="22"/>
        </w:rPr>
      </w:pPr>
      <w:r w:rsidRPr="007F351F">
        <w:rPr>
          <w:sz w:val="22"/>
          <w:szCs w:val="22"/>
        </w:rPr>
        <w:lastRenderedPageBreak/>
        <w:t>Приложение № 1</w:t>
      </w:r>
    </w:p>
    <w:p w14:paraId="4E453111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>Дата</w:t>
      </w:r>
    </w:p>
    <w:p w14:paraId="4F783257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>№</w:t>
      </w:r>
    </w:p>
    <w:p w14:paraId="5130134A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</w:p>
    <w:p w14:paraId="3C60D600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>На №</w:t>
      </w:r>
    </w:p>
    <w:p w14:paraId="69FE88DA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>От</w:t>
      </w:r>
      <w:r w:rsidRPr="007F351F">
        <w:rPr>
          <w:rFonts w:eastAsia="Times New Roman"/>
          <w:sz w:val="22"/>
          <w:szCs w:val="22"/>
          <w:lang w:eastAsia="en-US"/>
        </w:rPr>
        <w:tab/>
      </w:r>
    </w:p>
    <w:p w14:paraId="64D4FEA4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ab/>
      </w:r>
    </w:p>
    <w:p w14:paraId="5A39C58C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</w:p>
    <w:p w14:paraId="755C823E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</w:p>
    <w:p w14:paraId="78FD846C" w14:textId="7D7E9C50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center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>Уважаемый ____________________________!</w:t>
      </w:r>
    </w:p>
    <w:p w14:paraId="30CE25D6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</w:p>
    <w:p w14:paraId="6F8E4D4B" w14:textId="530C122E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 xml:space="preserve">Между _________________ (далее - Покупатель) и ООО «Северсталь Цифровые Решения» (далее – Поставщик) заключена Спецификация № ___ от «__»_________202__ г. к  Договору поставки № ____________________________ от «__»_________202__ г. (далее - Договор) на поставку Товара: </w:t>
      </w:r>
      <w:r>
        <w:rPr>
          <w:rFonts w:eastAsia="Times New Roman"/>
          <w:sz w:val="22"/>
          <w:szCs w:val="22"/>
          <w:lang w:eastAsia="en-US"/>
        </w:rPr>
        <w:t>______</w:t>
      </w:r>
      <w:r w:rsidRPr="007F351F">
        <w:rPr>
          <w:rFonts w:eastAsia="Times New Roman"/>
          <w:sz w:val="22"/>
          <w:szCs w:val="22"/>
          <w:lang w:eastAsia="en-US"/>
        </w:rPr>
        <w:t xml:space="preserve"> (далее – Спецификация).</w:t>
      </w:r>
    </w:p>
    <w:p w14:paraId="41382C2F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 xml:space="preserve">Согласно п. ____Спецификации Поставщиком была направлена исх. № ______от «__»_________202__ г. на согласование следующая документация: </w:t>
      </w:r>
    </w:p>
    <w:p w14:paraId="2303DD52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 xml:space="preserve">- Чертежи проекта КМД (наименование) в электронном виде файлом в формате PDF размером _______ МБ. </w:t>
      </w:r>
    </w:p>
    <w:p w14:paraId="664E48E3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 w:rsidRPr="007F351F">
        <w:rPr>
          <w:rFonts w:eastAsia="Times New Roman"/>
          <w:sz w:val="22"/>
          <w:szCs w:val="22"/>
          <w:lang w:eastAsia="en-US"/>
        </w:rPr>
        <w:t>На основании вышеизложенного, сообщаем Вам об утверждении в полном объеме полученных чертежей проекта КМД (наименование) в электронном виде файлом в формате PDF размером _______ МБ.</w:t>
      </w:r>
    </w:p>
    <w:p w14:paraId="644F0BD9" w14:textId="71782B6F" w:rsid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</w:p>
    <w:p w14:paraId="2A2736F7" w14:textId="3D745C1A" w:rsid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</w:p>
    <w:p w14:paraId="33FE1807" w14:textId="21EEBAAC" w:rsid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_______________________________ /________________________________________/</w:t>
      </w:r>
    </w:p>
    <w:p w14:paraId="5E7C24FC" w14:textId="5BA3C2D8" w:rsid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</w:p>
    <w:p w14:paraId="3476B681" w14:textId="49444B21" w:rsid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</w:p>
    <w:p w14:paraId="5C0309C7" w14:textId="77777777" w:rsidR="007F351F" w:rsidRPr="007F351F" w:rsidRDefault="007F351F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</w:p>
    <w:p w14:paraId="2F2F914B" w14:textId="7395C0C2" w:rsidR="007F351F" w:rsidRPr="007F351F" w:rsidRDefault="00454B42" w:rsidP="007F351F">
      <w:pPr>
        <w:pStyle w:val="a5"/>
        <w:widowControl/>
        <w:autoSpaceDE/>
        <w:autoSpaceDN/>
        <w:adjustRightInd/>
        <w:ind w:left="0" w:firstLine="720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«____»_________________ 20____ г.</w:t>
      </w:r>
    </w:p>
    <w:sectPr w:rsidR="007F351F" w:rsidRPr="007F351F" w:rsidSect="007F351F">
      <w:pgSz w:w="11909" w:h="16834"/>
      <w:pgMar w:top="783" w:right="754" w:bottom="567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3456DA"/>
    <w:lvl w:ilvl="0">
      <w:numFmt w:val="bullet"/>
      <w:lvlText w:val="*"/>
      <w:lvlJc w:val="left"/>
    </w:lvl>
  </w:abstractNum>
  <w:abstractNum w:abstractNumId="1" w15:restartNumberingAfterBreak="0">
    <w:nsid w:val="06AE71C9"/>
    <w:multiLevelType w:val="multilevel"/>
    <w:tmpl w:val="04988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0B85A91"/>
    <w:multiLevelType w:val="singleLevel"/>
    <w:tmpl w:val="9156349A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BF14B10"/>
    <w:multiLevelType w:val="hybridMultilevel"/>
    <w:tmpl w:val="03FAEC5E"/>
    <w:lvl w:ilvl="0" w:tplc="49524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DD744B"/>
    <w:multiLevelType w:val="hybridMultilevel"/>
    <w:tmpl w:val="74AC4950"/>
    <w:lvl w:ilvl="0" w:tplc="1368C1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049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4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47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AC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E4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24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2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E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6CCF"/>
    <w:multiLevelType w:val="multilevel"/>
    <w:tmpl w:val="04988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AF826C0"/>
    <w:multiLevelType w:val="hybridMultilevel"/>
    <w:tmpl w:val="F1BE9774"/>
    <w:lvl w:ilvl="0" w:tplc="C2EC7BF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5D71DA"/>
    <w:multiLevelType w:val="hybridMultilevel"/>
    <w:tmpl w:val="03FAEC5E"/>
    <w:lvl w:ilvl="0" w:tplc="49524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DE7D3C"/>
    <w:multiLevelType w:val="hybridMultilevel"/>
    <w:tmpl w:val="948057A6"/>
    <w:lvl w:ilvl="0" w:tplc="FAC6022C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6E53F2"/>
    <w:multiLevelType w:val="singleLevel"/>
    <w:tmpl w:val="E1864E42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7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40"/>
    <w:rsid w:val="00043A88"/>
    <w:rsid w:val="00050DB1"/>
    <w:rsid w:val="00053AC3"/>
    <w:rsid w:val="0007294F"/>
    <w:rsid w:val="000765E5"/>
    <w:rsid w:val="00087C1A"/>
    <w:rsid w:val="000947F3"/>
    <w:rsid w:val="0009548B"/>
    <w:rsid w:val="000B0DF9"/>
    <w:rsid w:val="001518D8"/>
    <w:rsid w:val="00163B6D"/>
    <w:rsid w:val="0017040D"/>
    <w:rsid w:val="001915A0"/>
    <w:rsid w:val="001A686A"/>
    <w:rsid w:val="002100E3"/>
    <w:rsid w:val="00224561"/>
    <w:rsid w:val="002428D0"/>
    <w:rsid w:val="002469F3"/>
    <w:rsid w:val="00254411"/>
    <w:rsid w:val="002802F7"/>
    <w:rsid w:val="00285D68"/>
    <w:rsid w:val="002A5AE0"/>
    <w:rsid w:val="00305995"/>
    <w:rsid w:val="00347384"/>
    <w:rsid w:val="0035478E"/>
    <w:rsid w:val="00386C99"/>
    <w:rsid w:val="003A3670"/>
    <w:rsid w:val="003C254A"/>
    <w:rsid w:val="003E08C7"/>
    <w:rsid w:val="003E77B8"/>
    <w:rsid w:val="003F3973"/>
    <w:rsid w:val="003F7EF2"/>
    <w:rsid w:val="00411FD5"/>
    <w:rsid w:val="004372D4"/>
    <w:rsid w:val="00446F29"/>
    <w:rsid w:val="00451F95"/>
    <w:rsid w:val="00454B42"/>
    <w:rsid w:val="00463BE0"/>
    <w:rsid w:val="00487DAF"/>
    <w:rsid w:val="004E6597"/>
    <w:rsid w:val="00531FCB"/>
    <w:rsid w:val="00576C88"/>
    <w:rsid w:val="005833B5"/>
    <w:rsid w:val="005A2550"/>
    <w:rsid w:val="005A77B7"/>
    <w:rsid w:val="005B19F2"/>
    <w:rsid w:val="005B55D0"/>
    <w:rsid w:val="00604C7D"/>
    <w:rsid w:val="00641333"/>
    <w:rsid w:val="00647514"/>
    <w:rsid w:val="00654C36"/>
    <w:rsid w:val="006674D4"/>
    <w:rsid w:val="00681DAA"/>
    <w:rsid w:val="006858BD"/>
    <w:rsid w:val="006A3B7D"/>
    <w:rsid w:val="006A4DAF"/>
    <w:rsid w:val="006A71CC"/>
    <w:rsid w:val="006C0398"/>
    <w:rsid w:val="006E79A4"/>
    <w:rsid w:val="006F27A4"/>
    <w:rsid w:val="00776BCD"/>
    <w:rsid w:val="007823AD"/>
    <w:rsid w:val="007A3E05"/>
    <w:rsid w:val="007C2BDC"/>
    <w:rsid w:val="007C7496"/>
    <w:rsid w:val="007D51EF"/>
    <w:rsid w:val="007D6A44"/>
    <w:rsid w:val="007F351F"/>
    <w:rsid w:val="008006DA"/>
    <w:rsid w:val="00802706"/>
    <w:rsid w:val="00803C6B"/>
    <w:rsid w:val="00871ACF"/>
    <w:rsid w:val="008C0852"/>
    <w:rsid w:val="008C1D50"/>
    <w:rsid w:val="008E23BB"/>
    <w:rsid w:val="009707DF"/>
    <w:rsid w:val="00971B0C"/>
    <w:rsid w:val="00996F8E"/>
    <w:rsid w:val="009E3490"/>
    <w:rsid w:val="009E7BA6"/>
    <w:rsid w:val="009F02F8"/>
    <w:rsid w:val="00A64FEC"/>
    <w:rsid w:val="00A809C2"/>
    <w:rsid w:val="00A81C59"/>
    <w:rsid w:val="00A843B7"/>
    <w:rsid w:val="00A847BA"/>
    <w:rsid w:val="00A86AEB"/>
    <w:rsid w:val="00A92362"/>
    <w:rsid w:val="00AC044F"/>
    <w:rsid w:val="00AC1855"/>
    <w:rsid w:val="00AE0D51"/>
    <w:rsid w:val="00B00D3C"/>
    <w:rsid w:val="00B0372D"/>
    <w:rsid w:val="00B06598"/>
    <w:rsid w:val="00B4528E"/>
    <w:rsid w:val="00B64ACB"/>
    <w:rsid w:val="00BB3600"/>
    <w:rsid w:val="00BC47D5"/>
    <w:rsid w:val="00BC7824"/>
    <w:rsid w:val="00BE485B"/>
    <w:rsid w:val="00C434E9"/>
    <w:rsid w:val="00C7601F"/>
    <w:rsid w:val="00C93D13"/>
    <w:rsid w:val="00CE00BA"/>
    <w:rsid w:val="00CE1F43"/>
    <w:rsid w:val="00CF4350"/>
    <w:rsid w:val="00D27F9E"/>
    <w:rsid w:val="00D40090"/>
    <w:rsid w:val="00D41A71"/>
    <w:rsid w:val="00DA5CB2"/>
    <w:rsid w:val="00DD5940"/>
    <w:rsid w:val="00E50DA3"/>
    <w:rsid w:val="00E67ED4"/>
    <w:rsid w:val="00EA7451"/>
    <w:rsid w:val="00EB46B9"/>
    <w:rsid w:val="00EF2415"/>
    <w:rsid w:val="00F310CB"/>
    <w:rsid w:val="00FD487B"/>
    <w:rsid w:val="00FE0030"/>
    <w:rsid w:val="00FE4A1F"/>
    <w:rsid w:val="00FF6F1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BBAC1"/>
  <w15:docId w15:val="{159E8EAD-DDA5-424A-9F93-70E51BD1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74D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654C36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54C3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E67E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67ED4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5B55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5D0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B452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528E"/>
  </w:style>
  <w:style w:type="character" w:customStyle="1" w:styleId="ab">
    <w:name w:val="Текст примечания Знак"/>
    <w:basedOn w:val="a0"/>
    <w:link w:val="aa"/>
    <w:uiPriority w:val="99"/>
    <w:semiHidden/>
    <w:rsid w:val="00B4528E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52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528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67C3-C594-4C36-AC7B-F0EFAA3F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dereka</dc:creator>
  <cp:lastModifiedBy>Кочетов Роман Евгеньевич</cp:lastModifiedBy>
  <cp:revision>22</cp:revision>
  <cp:lastPrinted>2019-07-31T07:34:00Z</cp:lastPrinted>
  <dcterms:created xsi:type="dcterms:W3CDTF">2023-12-14T07:42:00Z</dcterms:created>
  <dcterms:modified xsi:type="dcterms:W3CDTF">2024-12-17T05:47:00Z</dcterms:modified>
</cp:coreProperties>
</file>